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F8" w:rsidRPr="003223F1" w:rsidRDefault="004E0FB1" w:rsidP="00AC73F8">
      <w:pPr>
        <w:pStyle w:val="a3"/>
        <w:rPr>
          <w:rFonts w:ascii="Times New Roman" w:hAnsi="Times New Roman"/>
          <w:b/>
          <w:bCs/>
          <w:color w:val="000000" w:themeColor="text1"/>
          <w:sz w:val="24"/>
        </w:rPr>
      </w:pPr>
      <w:r w:rsidRPr="003223F1">
        <w:rPr>
          <w:rFonts w:ascii="Times New Roman" w:hAnsi="Times New Roman"/>
          <w:b/>
          <w:bCs/>
          <w:color w:val="000000" w:themeColor="text1"/>
          <w:sz w:val="24"/>
        </w:rPr>
        <w:t xml:space="preserve"> Мирас</w:t>
      </w:r>
      <w:r w:rsidR="0062300E" w:rsidRPr="003223F1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AC73F8" w:rsidRPr="003223F1">
        <w:rPr>
          <w:rFonts w:ascii="Times New Roman" w:hAnsi="Times New Roman"/>
          <w:b/>
          <w:bCs/>
          <w:color w:val="000000" w:themeColor="text1"/>
          <w:sz w:val="24"/>
        </w:rPr>
        <w:t xml:space="preserve"> университеті</w:t>
      </w:r>
    </w:p>
    <w:p w:rsidR="00AC73F8" w:rsidRPr="003223F1" w:rsidRDefault="00AC73F8" w:rsidP="00AC73F8">
      <w:pPr>
        <w:pStyle w:val="a3"/>
        <w:rPr>
          <w:rFonts w:ascii="Times New Roman" w:hAnsi="Times New Roman"/>
          <w:b/>
          <w:bCs/>
          <w:color w:val="000000" w:themeColor="text1"/>
          <w:sz w:val="24"/>
        </w:rPr>
      </w:pPr>
      <w:r w:rsidRPr="003223F1">
        <w:rPr>
          <w:rFonts w:ascii="Times New Roman" w:hAnsi="Times New Roman"/>
          <w:b/>
          <w:bCs/>
          <w:color w:val="000000" w:themeColor="text1"/>
          <w:sz w:val="24"/>
        </w:rPr>
        <w:t>____</w:t>
      </w:r>
      <w:r w:rsidR="004E0FB1" w:rsidRPr="003223F1">
        <w:rPr>
          <w:rFonts w:ascii="Times New Roman" w:hAnsi="Times New Roman"/>
          <w:bCs/>
          <w:color w:val="000000" w:themeColor="text1"/>
          <w:sz w:val="24"/>
          <w:u w:val="single"/>
        </w:rPr>
        <w:t>Педагогика және психология  секторының</w:t>
      </w:r>
      <w:r w:rsidRPr="003223F1">
        <w:rPr>
          <w:rFonts w:ascii="Times New Roman" w:hAnsi="Times New Roman"/>
          <w:b/>
          <w:bCs/>
          <w:color w:val="000000" w:themeColor="text1"/>
          <w:sz w:val="24"/>
        </w:rPr>
        <w:t xml:space="preserve">__ ____________ </w:t>
      </w:r>
    </w:p>
    <w:p w:rsidR="00AC73F8" w:rsidRPr="003223F1" w:rsidRDefault="00AC73F8" w:rsidP="00AC73F8">
      <w:pPr>
        <w:pStyle w:val="a3"/>
        <w:rPr>
          <w:rFonts w:ascii="Times New Roman" w:hAnsi="Times New Roman"/>
          <w:bCs/>
          <w:i/>
          <w:color w:val="000000" w:themeColor="text1"/>
          <w:sz w:val="24"/>
        </w:rPr>
      </w:pPr>
      <w:r w:rsidRPr="003223F1">
        <w:rPr>
          <w:rFonts w:ascii="Times New Roman" w:hAnsi="Times New Roman"/>
          <w:bCs/>
          <w:i/>
          <w:color w:val="000000" w:themeColor="text1"/>
          <w:sz w:val="24"/>
        </w:rPr>
        <w:t>(кафедраның, құрылымдық бөлімшенің атауы)</w:t>
      </w:r>
    </w:p>
    <w:p w:rsidR="00AC73F8" w:rsidRPr="003223F1" w:rsidRDefault="00AC73F8" w:rsidP="00AC73F8">
      <w:pPr>
        <w:pStyle w:val="a3"/>
        <w:rPr>
          <w:rFonts w:ascii="Times New Roman" w:hAnsi="Times New Roman"/>
          <w:bCs/>
          <w:i/>
          <w:color w:val="000000" w:themeColor="text1"/>
          <w:sz w:val="24"/>
        </w:rPr>
      </w:pPr>
      <w:r w:rsidRPr="003223F1">
        <w:rPr>
          <w:rFonts w:ascii="Times New Roman" w:hAnsi="Times New Roman"/>
          <w:bCs/>
          <w:color w:val="000000" w:themeColor="text1"/>
          <w:sz w:val="24"/>
          <w:u w:val="single"/>
        </w:rPr>
        <w:t>_ қауымдастырылған профессоры</w:t>
      </w:r>
      <w:r w:rsidR="004E0FB1" w:rsidRPr="003223F1">
        <w:rPr>
          <w:rFonts w:ascii="Times New Roman" w:hAnsi="Times New Roman"/>
          <w:bCs/>
          <w:color w:val="000000" w:themeColor="text1"/>
          <w:sz w:val="24"/>
          <w:u w:val="single"/>
        </w:rPr>
        <w:t xml:space="preserve">_Гулнара Амзеевна </w:t>
      </w:r>
      <w:r w:rsidRPr="003223F1">
        <w:rPr>
          <w:rFonts w:ascii="Times New Roman" w:hAnsi="Times New Roman"/>
          <w:bCs/>
          <w:color w:val="000000" w:themeColor="text1"/>
          <w:sz w:val="24"/>
          <w:u w:val="single"/>
        </w:rPr>
        <w:t xml:space="preserve"> </w:t>
      </w:r>
      <w:r w:rsidRPr="003223F1">
        <w:rPr>
          <w:rFonts w:ascii="Times New Roman" w:hAnsi="Times New Roman"/>
          <w:b/>
          <w:bCs/>
          <w:color w:val="000000" w:themeColor="text1"/>
          <w:sz w:val="24"/>
        </w:rPr>
        <w:t>_</w:t>
      </w:r>
      <w:r w:rsidR="004E0FB1" w:rsidRPr="003223F1">
        <w:rPr>
          <w:rFonts w:ascii="Times New Roman" w:hAnsi="Times New Roman"/>
          <w:bCs/>
          <w:color w:val="000000" w:themeColor="text1"/>
          <w:sz w:val="24"/>
          <w:u w:val="single"/>
        </w:rPr>
        <w:t>Омар</w:t>
      </w:r>
      <w:r w:rsidR="00CA5833" w:rsidRPr="003223F1">
        <w:rPr>
          <w:rFonts w:ascii="Times New Roman" w:hAnsi="Times New Roman"/>
          <w:bCs/>
          <w:color w:val="000000" w:themeColor="text1"/>
          <w:sz w:val="24"/>
          <w:u w:val="single"/>
        </w:rPr>
        <w:t>ованың</w:t>
      </w:r>
      <w:r w:rsidRPr="003223F1">
        <w:rPr>
          <w:rFonts w:ascii="Times New Roman" w:hAnsi="Times New Roman"/>
          <w:bCs/>
          <w:color w:val="000000" w:themeColor="text1"/>
          <w:sz w:val="24"/>
          <w:u w:val="single"/>
        </w:rPr>
        <w:t xml:space="preserve"> </w:t>
      </w:r>
    </w:p>
    <w:p w:rsidR="00AC73F8" w:rsidRPr="003223F1" w:rsidRDefault="00AC73F8" w:rsidP="00AC73F8">
      <w:pPr>
        <w:jc w:val="center"/>
        <w:rPr>
          <w:b/>
          <w:bCs/>
          <w:color w:val="000000" w:themeColor="text1"/>
          <w:lang w:val="kk-KZ"/>
        </w:rPr>
      </w:pPr>
      <w:r w:rsidRPr="003223F1">
        <w:rPr>
          <w:b/>
          <w:bCs/>
          <w:color w:val="000000" w:themeColor="text1"/>
          <w:lang w:val="kk-KZ"/>
        </w:rPr>
        <w:t>ғылыми және оқу-әдістемелік еңбектерінің тізімі</w:t>
      </w:r>
    </w:p>
    <w:p w:rsidR="00AC73F8" w:rsidRPr="003223F1" w:rsidRDefault="00AC73F8" w:rsidP="00AC73F8">
      <w:pPr>
        <w:jc w:val="center"/>
        <w:rPr>
          <w:b/>
          <w:bCs/>
          <w:color w:val="000000" w:themeColor="text1"/>
          <w:lang w:val="kk-KZ"/>
        </w:rPr>
      </w:pPr>
    </w:p>
    <w:p w:rsidR="00B5469E" w:rsidRPr="003223F1" w:rsidRDefault="00AC73F8" w:rsidP="00AC73F8">
      <w:pPr>
        <w:jc w:val="center"/>
        <w:rPr>
          <w:b/>
          <w:bCs/>
          <w:color w:val="000000" w:themeColor="text1"/>
          <w:lang w:val="kk-KZ"/>
        </w:rPr>
      </w:pPr>
      <w:r w:rsidRPr="003223F1">
        <w:rPr>
          <w:b/>
          <w:bCs/>
          <w:color w:val="000000" w:themeColor="text1"/>
          <w:lang w:val="kk-KZ"/>
        </w:rPr>
        <w:t xml:space="preserve">Список опубликованных научных и учебно-методических работ </w:t>
      </w:r>
    </w:p>
    <w:p w:rsidR="00AC73F8" w:rsidRPr="003223F1" w:rsidRDefault="00AC73F8" w:rsidP="00AC73F8">
      <w:pPr>
        <w:jc w:val="center"/>
        <w:rPr>
          <w:b/>
          <w:color w:val="000000" w:themeColor="text1"/>
        </w:rPr>
      </w:pPr>
      <w:r w:rsidRPr="003223F1">
        <w:rPr>
          <w:b/>
          <w:color w:val="000000" w:themeColor="text1"/>
        </w:rPr>
        <w:t>___________________</w:t>
      </w:r>
      <w:r w:rsidR="000D5325" w:rsidRPr="003223F1">
        <w:rPr>
          <w:color w:val="000000" w:themeColor="text1"/>
          <w:u w:val="single"/>
          <w:lang w:val="kk-KZ"/>
        </w:rPr>
        <w:t>Омар</w:t>
      </w:r>
      <w:r w:rsidR="00CA5833" w:rsidRPr="003223F1">
        <w:rPr>
          <w:color w:val="000000" w:themeColor="text1"/>
          <w:u w:val="single"/>
          <w:lang w:val="kk-KZ"/>
        </w:rPr>
        <w:t>овой</w:t>
      </w:r>
      <w:r w:rsidRPr="003223F1">
        <w:rPr>
          <w:color w:val="000000" w:themeColor="text1"/>
          <w:u w:val="single"/>
          <w:lang w:val="kk-KZ"/>
        </w:rPr>
        <w:t xml:space="preserve"> </w:t>
      </w:r>
      <w:r w:rsidR="000D5325" w:rsidRPr="003223F1">
        <w:rPr>
          <w:color w:val="000000" w:themeColor="text1"/>
          <w:u w:val="single"/>
          <w:lang w:val="kk-KZ"/>
        </w:rPr>
        <w:t xml:space="preserve"> Гулнары </w:t>
      </w:r>
      <w:r w:rsidRPr="003223F1">
        <w:rPr>
          <w:color w:val="000000" w:themeColor="text1"/>
          <w:u w:val="single"/>
          <w:lang w:val="kk-KZ"/>
        </w:rPr>
        <w:t xml:space="preserve"> </w:t>
      </w:r>
      <w:r w:rsidR="000D5325" w:rsidRPr="003223F1">
        <w:rPr>
          <w:color w:val="000000" w:themeColor="text1"/>
          <w:u w:val="single"/>
          <w:lang w:val="kk-KZ"/>
        </w:rPr>
        <w:t xml:space="preserve"> Амзее</w:t>
      </w:r>
      <w:r w:rsidR="00CA5833" w:rsidRPr="003223F1">
        <w:rPr>
          <w:color w:val="000000" w:themeColor="text1"/>
          <w:u w:val="single"/>
          <w:lang w:val="kk-KZ"/>
        </w:rPr>
        <w:t>вны</w:t>
      </w:r>
      <w:r w:rsidRPr="003223F1">
        <w:rPr>
          <w:color w:val="000000" w:themeColor="text1"/>
        </w:rPr>
        <w:t>_________________________________</w:t>
      </w:r>
    </w:p>
    <w:p w:rsidR="00AC73F8" w:rsidRPr="003223F1" w:rsidRDefault="00AC73F8" w:rsidP="00AC73F8">
      <w:pPr>
        <w:jc w:val="center"/>
        <w:rPr>
          <w:bCs/>
          <w:i/>
          <w:color w:val="000000" w:themeColor="text1"/>
          <w:sz w:val="20"/>
          <w:szCs w:val="20"/>
        </w:rPr>
      </w:pPr>
      <w:r w:rsidRPr="003223F1">
        <w:rPr>
          <w:i/>
          <w:color w:val="000000" w:themeColor="text1"/>
        </w:rPr>
        <w:t>(фамилия, имя, отчество)</w:t>
      </w:r>
    </w:p>
    <w:p w:rsidR="00AC73F8" w:rsidRPr="003223F1" w:rsidRDefault="00AC73F8" w:rsidP="00AC73F8">
      <w:pPr>
        <w:jc w:val="center"/>
        <w:rPr>
          <w:b/>
          <w:color w:val="000000" w:themeColor="text1"/>
        </w:rPr>
      </w:pPr>
      <w:r w:rsidRPr="003223F1">
        <w:rPr>
          <w:b/>
          <w:color w:val="000000" w:themeColor="text1"/>
        </w:rPr>
        <w:t>_</w:t>
      </w:r>
      <w:r w:rsidRPr="003223F1">
        <w:rPr>
          <w:color w:val="000000" w:themeColor="text1"/>
          <w:u w:val="single"/>
          <w:lang w:val="kk-KZ"/>
        </w:rPr>
        <w:t>ассоциированного профессора</w:t>
      </w:r>
      <w:r w:rsidRPr="003223F1">
        <w:rPr>
          <w:b/>
          <w:color w:val="000000" w:themeColor="text1"/>
        </w:rPr>
        <w:t>____ _</w:t>
      </w:r>
      <w:r w:rsidR="005F7CF4" w:rsidRPr="003223F1">
        <w:rPr>
          <w:color w:val="000000" w:themeColor="text1"/>
          <w:u w:val="single"/>
          <w:lang w:val="kk-KZ"/>
        </w:rPr>
        <w:t xml:space="preserve">сектора </w:t>
      </w:r>
      <w:r w:rsidR="000D5325" w:rsidRPr="003223F1">
        <w:rPr>
          <w:color w:val="000000" w:themeColor="text1"/>
          <w:u w:val="single"/>
          <w:lang w:val="kk-KZ"/>
        </w:rPr>
        <w:t>Педагогики и психологиии</w:t>
      </w:r>
      <w:r w:rsidRPr="003223F1">
        <w:rPr>
          <w:color w:val="000000" w:themeColor="text1"/>
          <w:u w:val="single"/>
          <w:lang w:val="kk-KZ"/>
        </w:rPr>
        <w:t>____________</w:t>
      </w:r>
    </w:p>
    <w:p w:rsidR="00AC73F8" w:rsidRPr="003223F1" w:rsidRDefault="00AC73F8" w:rsidP="00AC73F8">
      <w:pPr>
        <w:jc w:val="center"/>
        <w:rPr>
          <w:i/>
          <w:color w:val="000000" w:themeColor="text1"/>
          <w:sz w:val="22"/>
        </w:rPr>
      </w:pPr>
      <w:r w:rsidRPr="003223F1">
        <w:rPr>
          <w:i/>
          <w:color w:val="000000" w:themeColor="text1"/>
          <w:sz w:val="22"/>
        </w:rPr>
        <w:t>(преподавателя, доцента, профессора)</w:t>
      </w:r>
      <w:r w:rsidRPr="003223F1">
        <w:rPr>
          <w:i/>
          <w:color w:val="000000" w:themeColor="text1"/>
          <w:sz w:val="22"/>
        </w:rPr>
        <w:tab/>
      </w:r>
      <w:r w:rsidRPr="003223F1">
        <w:rPr>
          <w:i/>
          <w:color w:val="000000" w:themeColor="text1"/>
          <w:sz w:val="22"/>
        </w:rPr>
        <w:tab/>
      </w:r>
      <w:r w:rsidRPr="003223F1">
        <w:rPr>
          <w:bCs/>
          <w:i/>
          <w:color w:val="000000" w:themeColor="text1"/>
        </w:rPr>
        <w:t>(наименование кафедры, подразделения)</w:t>
      </w:r>
    </w:p>
    <w:p w:rsidR="00AC73F8" w:rsidRPr="003223F1" w:rsidRDefault="00AC73F8" w:rsidP="00AC73F8">
      <w:pPr>
        <w:jc w:val="center"/>
        <w:rPr>
          <w:b/>
          <w:color w:val="000000" w:themeColor="text1"/>
          <w:lang w:val="kk-KZ"/>
        </w:rPr>
      </w:pPr>
      <w:r w:rsidRPr="003223F1">
        <w:rPr>
          <w:b/>
          <w:color w:val="000000" w:themeColor="text1"/>
        </w:rPr>
        <w:t xml:space="preserve"> университета</w:t>
      </w:r>
      <w:r w:rsidR="005F7CF4" w:rsidRPr="003223F1">
        <w:rPr>
          <w:b/>
          <w:color w:val="000000" w:themeColor="text1"/>
          <w:lang w:val="kk-KZ"/>
        </w:rPr>
        <w:t xml:space="preserve"> Мирас</w:t>
      </w:r>
    </w:p>
    <w:p w:rsidR="00AC73F8" w:rsidRPr="003223F1" w:rsidRDefault="00AC73F8" w:rsidP="00AC73F8">
      <w:pPr>
        <w:jc w:val="center"/>
        <w:rPr>
          <w:color w:val="000000" w:themeColor="text1"/>
          <w:sz w:val="20"/>
          <w:szCs w:val="20"/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1418"/>
        <w:gridCol w:w="5245"/>
        <w:gridCol w:w="1701"/>
        <w:gridCol w:w="2693"/>
      </w:tblGrid>
      <w:tr w:rsidR="003223F1" w:rsidRPr="00DB6DA4" w:rsidTr="00444099">
        <w:trPr>
          <w:cantSplit/>
        </w:trPr>
        <w:tc>
          <w:tcPr>
            <w:tcW w:w="675" w:type="dxa"/>
          </w:tcPr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№</w:t>
            </w:r>
          </w:p>
        </w:tc>
        <w:tc>
          <w:tcPr>
            <w:tcW w:w="2722" w:type="dxa"/>
          </w:tcPr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Атауы</w:t>
            </w:r>
          </w:p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Наименование</w:t>
            </w:r>
          </w:p>
        </w:tc>
        <w:tc>
          <w:tcPr>
            <w:tcW w:w="1418" w:type="dxa"/>
          </w:tcPr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 xml:space="preserve">Баспа түрі / </w:t>
            </w:r>
          </w:p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</w:rPr>
            </w:pPr>
            <w:r w:rsidRPr="00DB6DA4">
              <w:rPr>
                <w:b/>
                <w:color w:val="000000" w:themeColor="text1"/>
                <w:lang w:val="kk-KZ"/>
              </w:rPr>
              <w:t>Характер издания</w:t>
            </w:r>
          </w:p>
        </w:tc>
        <w:tc>
          <w:tcPr>
            <w:tcW w:w="5245" w:type="dxa"/>
          </w:tcPr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 xml:space="preserve">Баспа, журнал (атауы, №, жылы, беттері) / </w:t>
            </w:r>
          </w:p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</w:rPr>
            </w:pPr>
            <w:r w:rsidRPr="00DB6DA4">
              <w:rPr>
                <w:b/>
                <w:color w:val="000000" w:themeColor="text1"/>
                <w:lang w:val="kk-KZ"/>
              </w:rPr>
              <w:t>Издание</w:t>
            </w:r>
            <w:r w:rsidRPr="00DB6DA4">
              <w:rPr>
                <w:b/>
                <w:color w:val="000000" w:themeColor="text1"/>
              </w:rPr>
              <w:t>, журнал (наименование, №, год, страницы)</w:t>
            </w:r>
          </w:p>
        </w:tc>
        <w:tc>
          <w:tcPr>
            <w:tcW w:w="1701" w:type="dxa"/>
          </w:tcPr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Көлемі</w:t>
            </w:r>
          </w:p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 xml:space="preserve">(баспа табақ) / </w:t>
            </w:r>
          </w:p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Объем (печатных листов)</w:t>
            </w:r>
          </w:p>
        </w:tc>
        <w:tc>
          <w:tcPr>
            <w:tcW w:w="2693" w:type="dxa"/>
          </w:tcPr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 xml:space="preserve">Қосалқы авторлардың аты жөні / </w:t>
            </w:r>
          </w:p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ФИО соавторов</w:t>
            </w:r>
          </w:p>
        </w:tc>
      </w:tr>
      <w:tr w:rsidR="003223F1" w:rsidRPr="00DB6DA4" w:rsidTr="00444099">
        <w:trPr>
          <w:cantSplit/>
        </w:trPr>
        <w:tc>
          <w:tcPr>
            <w:tcW w:w="675" w:type="dxa"/>
          </w:tcPr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1</w:t>
            </w:r>
          </w:p>
        </w:tc>
        <w:tc>
          <w:tcPr>
            <w:tcW w:w="2722" w:type="dxa"/>
          </w:tcPr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418" w:type="dxa"/>
          </w:tcPr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</w:tcPr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701" w:type="dxa"/>
          </w:tcPr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693" w:type="dxa"/>
          </w:tcPr>
          <w:p w:rsidR="00AC73F8" w:rsidRPr="00DB6DA4" w:rsidRDefault="00AC73F8" w:rsidP="00444099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3223F1" w:rsidRPr="00DB6DA4" w:rsidTr="00444099">
        <w:trPr>
          <w:cantSplit/>
        </w:trPr>
        <w:tc>
          <w:tcPr>
            <w:tcW w:w="14454" w:type="dxa"/>
            <w:gridSpan w:val="6"/>
          </w:tcPr>
          <w:p w:rsidR="00AC73F8" w:rsidRPr="00DB6DA4" w:rsidRDefault="00AC73F8" w:rsidP="00444099">
            <w:pPr>
              <w:snapToGrid w:val="0"/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 xml:space="preserve">Қазақстан Республикасының </w:t>
            </w:r>
            <w:r w:rsidR="00E9630A" w:rsidRPr="00DB6DA4">
              <w:rPr>
                <w:b/>
                <w:color w:val="000000" w:themeColor="text1"/>
                <w:lang w:val="kk-KZ"/>
              </w:rPr>
              <w:t>Ғ</w:t>
            </w:r>
            <w:r w:rsidRPr="00DB6DA4">
              <w:rPr>
                <w:b/>
                <w:color w:val="000000" w:themeColor="text1"/>
                <w:lang w:val="kk-KZ"/>
              </w:rPr>
              <w:t xml:space="preserve">ылым </w:t>
            </w:r>
            <w:r w:rsidR="00E9630A" w:rsidRPr="00DB6DA4">
              <w:rPr>
                <w:b/>
                <w:color w:val="000000" w:themeColor="text1"/>
                <w:lang w:val="kk-KZ"/>
              </w:rPr>
              <w:t xml:space="preserve">және жоғары білім </w:t>
            </w:r>
            <w:r w:rsidRPr="00DB6DA4">
              <w:rPr>
                <w:b/>
                <w:color w:val="000000" w:themeColor="text1"/>
                <w:lang w:val="kk-KZ"/>
              </w:rPr>
              <w:t xml:space="preserve">министрлігінің </w:t>
            </w:r>
          </w:p>
          <w:p w:rsidR="00AC73F8" w:rsidRPr="00DB6DA4" w:rsidRDefault="00E9630A" w:rsidP="00444099">
            <w:pPr>
              <w:snapToGrid w:val="0"/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ғ</w:t>
            </w:r>
            <w:r w:rsidR="00AC73F8" w:rsidRPr="00DB6DA4">
              <w:rPr>
                <w:b/>
                <w:color w:val="000000" w:themeColor="text1"/>
                <w:lang w:val="kk-KZ"/>
              </w:rPr>
              <w:t xml:space="preserve">ылым </w:t>
            </w:r>
            <w:r w:rsidRPr="00DB6DA4">
              <w:rPr>
                <w:b/>
                <w:color w:val="000000" w:themeColor="text1"/>
                <w:lang w:val="kk-KZ"/>
              </w:rPr>
              <w:t xml:space="preserve">және жоғары білім </w:t>
            </w:r>
            <w:r w:rsidR="00AC73F8" w:rsidRPr="00DB6DA4">
              <w:rPr>
                <w:b/>
                <w:color w:val="000000" w:themeColor="text1"/>
                <w:lang w:val="kk-KZ"/>
              </w:rPr>
              <w:t xml:space="preserve">саласында сапаны қамтамасыз ету комитеті ұсынған басылымдарда / </w:t>
            </w:r>
          </w:p>
          <w:p w:rsidR="00AC73F8" w:rsidRPr="00DB6DA4" w:rsidRDefault="00AC73F8" w:rsidP="00E9630A">
            <w:pPr>
              <w:snapToGrid w:val="0"/>
              <w:jc w:val="center"/>
              <w:rPr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В научных изданиях, рекомендованных Комитетом по обеспечению качества в сфере науки</w:t>
            </w:r>
            <w:r w:rsidR="00E9630A" w:rsidRPr="00DB6DA4">
              <w:rPr>
                <w:b/>
                <w:color w:val="000000" w:themeColor="text1"/>
                <w:lang w:val="kk-KZ"/>
              </w:rPr>
              <w:t xml:space="preserve"> и высшего образования </w:t>
            </w:r>
            <w:r w:rsidRPr="00DB6DA4">
              <w:rPr>
                <w:b/>
                <w:color w:val="000000" w:themeColor="text1"/>
                <w:lang w:val="kk-KZ"/>
              </w:rPr>
              <w:t>МН</w:t>
            </w:r>
            <w:r w:rsidR="00E9630A" w:rsidRPr="00DB6DA4">
              <w:rPr>
                <w:b/>
                <w:color w:val="000000" w:themeColor="text1"/>
                <w:lang w:val="kk-KZ"/>
              </w:rPr>
              <w:t>ВО</w:t>
            </w:r>
            <w:r w:rsidRPr="00DB6DA4">
              <w:rPr>
                <w:b/>
                <w:color w:val="000000" w:themeColor="text1"/>
                <w:lang w:val="kk-KZ"/>
              </w:rPr>
              <w:t xml:space="preserve"> РК</w:t>
            </w:r>
          </w:p>
        </w:tc>
      </w:tr>
      <w:tr w:rsidR="003223F1" w:rsidRPr="00DB6DA4" w:rsidTr="00444099">
        <w:trPr>
          <w:cantSplit/>
        </w:trPr>
        <w:tc>
          <w:tcPr>
            <w:tcW w:w="675" w:type="dxa"/>
          </w:tcPr>
          <w:p w:rsidR="00AC73F8" w:rsidRPr="00DB6DA4" w:rsidRDefault="00AC73F8" w:rsidP="00444099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2722" w:type="dxa"/>
          </w:tcPr>
          <w:p w:rsidR="00AC73F8" w:rsidRPr="00DB6DA4" w:rsidRDefault="00DC6524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noProof/>
                <w:color w:val="000000" w:themeColor="text1"/>
                <w:spacing w:val="-9"/>
                <w:lang w:val="kk-KZ"/>
              </w:rPr>
              <w:t>Студентрированное  обучение – современный подход в образований</w:t>
            </w:r>
          </w:p>
        </w:tc>
        <w:tc>
          <w:tcPr>
            <w:tcW w:w="1418" w:type="dxa"/>
          </w:tcPr>
          <w:p w:rsidR="00AC73F8" w:rsidRPr="00DB6DA4" w:rsidRDefault="00AC73F8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DC6524" w:rsidRPr="00DB6DA4" w:rsidRDefault="00DC6524" w:rsidP="007A6AC5">
            <w:pPr>
              <w:ind w:right="-82"/>
              <w:jc w:val="both"/>
              <w:rPr>
                <w:color w:val="000000" w:themeColor="text1"/>
              </w:rPr>
            </w:pPr>
            <w:r w:rsidRPr="00DB6DA4">
              <w:rPr>
                <w:color w:val="000000" w:themeColor="text1"/>
              </w:rPr>
              <w:t>Международный научный журнал</w:t>
            </w:r>
            <w:r w:rsidRPr="00DB6DA4">
              <w:rPr>
                <w:color w:val="000000" w:themeColor="text1"/>
                <w:lang w:val="kk-KZ"/>
              </w:rPr>
              <w:t>: Наука и жизнь Казахстана</w:t>
            </w:r>
            <w:r w:rsidR="003223F1" w:rsidRPr="00DB6DA4">
              <w:rPr>
                <w:color w:val="000000" w:themeColor="text1"/>
                <w:lang w:val="kk-KZ"/>
              </w:rPr>
              <w:t xml:space="preserve">. - </w:t>
            </w:r>
            <w:r w:rsidRPr="00DB6DA4">
              <w:rPr>
                <w:color w:val="000000" w:themeColor="text1"/>
              </w:rPr>
              <w:t>Астана</w:t>
            </w:r>
            <w:r w:rsidRPr="00DB6DA4">
              <w:rPr>
                <w:color w:val="000000" w:themeColor="text1"/>
                <w:lang w:val="kk-KZ"/>
              </w:rPr>
              <w:t>,</w:t>
            </w:r>
            <w:r w:rsidRPr="00DB6DA4">
              <w:rPr>
                <w:bCs/>
                <w:color w:val="000000" w:themeColor="text1"/>
                <w:lang w:val="kk-KZ"/>
              </w:rPr>
              <w:t xml:space="preserve"> 2018</w:t>
            </w:r>
            <w:r w:rsidR="002A13FF" w:rsidRPr="00DB6DA4">
              <w:rPr>
                <w:bCs/>
                <w:color w:val="000000" w:themeColor="text1"/>
                <w:lang w:val="kk-KZ"/>
              </w:rPr>
              <w:t xml:space="preserve">. </w:t>
            </w:r>
            <w:r w:rsidR="00421E6C" w:rsidRPr="00DB6DA4">
              <w:rPr>
                <w:bCs/>
                <w:color w:val="000000" w:themeColor="text1"/>
                <w:lang w:val="kk-KZ"/>
              </w:rPr>
              <w:t xml:space="preserve">- </w:t>
            </w:r>
            <w:r w:rsidR="00BC4481" w:rsidRPr="00DB6DA4">
              <w:rPr>
                <w:bCs/>
                <w:color w:val="000000" w:themeColor="text1"/>
                <w:lang w:val="kk-KZ"/>
              </w:rPr>
              <w:t>№ 7/71</w:t>
            </w:r>
            <w:r w:rsidR="00421E6C" w:rsidRPr="00DB6DA4">
              <w:rPr>
                <w:color w:val="000000" w:themeColor="text1"/>
                <w:lang w:val="kk-KZ"/>
              </w:rPr>
              <w:t xml:space="preserve">. - </w:t>
            </w:r>
            <w:r w:rsidR="002A13FF" w:rsidRPr="00DB6DA4">
              <w:rPr>
                <w:bCs/>
                <w:color w:val="000000" w:themeColor="text1"/>
                <w:lang w:val="kk-KZ"/>
              </w:rPr>
              <w:t>С. 106-110</w:t>
            </w:r>
          </w:p>
          <w:p w:rsidR="00CA5833" w:rsidRPr="00DB6DA4" w:rsidRDefault="00CA5833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</w:rPr>
              <w:t xml:space="preserve">ISSN </w:t>
            </w:r>
            <w:r w:rsidR="00DC6524" w:rsidRPr="00DB6DA4">
              <w:rPr>
                <w:color w:val="000000" w:themeColor="text1"/>
                <w:lang w:val="kk-KZ"/>
              </w:rPr>
              <w:t>2073-333Х</w:t>
            </w:r>
          </w:p>
        </w:tc>
        <w:tc>
          <w:tcPr>
            <w:tcW w:w="1701" w:type="dxa"/>
          </w:tcPr>
          <w:p w:rsidR="00AC73F8" w:rsidRPr="00DB6DA4" w:rsidRDefault="002A13FF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0,3125</w:t>
            </w:r>
          </w:p>
        </w:tc>
        <w:tc>
          <w:tcPr>
            <w:tcW w:w="2693" w:type="dxa"/>
          </w:tcPr>
          <w:p w:rsidR="00AC73F8" w:rsidRPr="00DB6DA4" w:rsidRDefault="002A13FF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Лекерова Г.Ж., Исабаеава А.С., Нурбекова А.М.</w:t>
            </w:r>
          </w:p>
        </w:tc>
      </w:tr>
    </w:tbl>
    <w:p w:rsidR="00EC2FBB" w:rsidRPr="003223F1" w:rsidRDefault="00EC2FBB" w:rsidP="00EC2FBB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EC2FBB" w:rsidRPr="003223F1" w:rsidRDefault="00EC2FBB" w:rsidP="00EC2FBB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EC2FBB" w:rsidRPr="003223F1" w:rsidRDefault="00EC2FBB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Соискатель                                                                                                  </w:t>
      </w:r>
      <w:r w:rsidR="00AC151C"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Омарова</w:t>
      </w:r>
      <w:r w:rsidR="007A6AC5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EC2FBB" w:rsidRPr="003223F1" w:rsidRDefault="00EC2FBB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EC2FBB" w:rsidRPr="003223F1" w:rsidRDefault="00EC2FBB" w:rsidP="007A6AC5">
      <w:pPr>
        <w:jc w:val="center"/>
        <w:rPr>
          <w:color w:val="000000" w:themeColor="text1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 w:rsidR="007A6AC5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</w:t>
      </w:r>
      <w:r w:rsidR="0067632F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Касымбеков</w:t>
      </w:r>
      <w:r w:rsidR="007A6AC5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Н.М.</w:t>
      </w: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</w:t>
      </w:r>
      <w:r w:rsidRPr="003223F1">
        <w:rPr>
          <w:color w:val="000000" w:themeColor="text1"/>
        </w:rPr>
        <w:br w:type="page"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05"/>
        <w:gridCol w:w="1418"/>
        <w:gridCol w:w="5245"/>
        <w:gridCol w:w="1701"/>
        <w:gridCol w:w="2693"/>
      </w:tblGrid>
      <w:tr w:rsidR="007A6AC5" w:rsidRPr="00DB6DA4" w:rsidTr="00DB6DA4">
        <w:trPr>
          <w:cantSplit/>
        </w:trPr>
        <w:tc>
          <w:tcPr>
            <w:tcW w:w="392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3005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418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7A6AC5" w:rsidRPr="00DB6DA4" w:rsidTr="00DB6DA4">
        <w:trPr>
          <w:cantSplit/>
        </w:trPr>
        <w:tc>
          <w:tcPr>
            <w:tcW w:w="392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3005" w:type="dxa"/>
          </w:tcPr>
          <w:p w:rsidR="007A6AC5" w:rsidRPr="00DB6DA4" w:rsidRDefault="007A6AC5" w:rsidP="007A6AC5">
            <w:pPr>
              <w:pStyle w:val="a6"/>
              <w:spacing w:after="0"/>
              <w:ind w:left="0" w:firstLine="34"/>
              <w:jc w:val="both"/>
              <w:rPr>
                <w:bCs/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 xml:space="preserve">Особенности применения интерактивных технологий </w:t>
            </w:r>
            <w:r w:rsidRPr="00DB6DA4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ind w:right="-82"/>
              <w:jc w:val="both"/>
              <w:rPr>
                <w:color w:val="000000" w:themeColor="text1"/>
              </w:rPr>
            </w:pPr>
            <w:r w:rsidRPr="00DB6DA4">
              <w:rPr>
                <w:color w:val="000000" w:themeColor="text1"/>
              </w:rPr>
              <w:t>Международный научный журнал</w:t>
            </w:r>
            <w:r w:rsidRPr="00DB6DA4">
              <w:rPr>
                <w:color w:val="000000" w:themeColor="text1"/>
                <w:lang w:val="kk-KZ"/>
              </w:rPr>
              <w:t xml:space="preserve">: Наука и жизнь Казахстана. – Астана, 2019. - №4/79, - С. 92-95 </w:t>
            </w:r>
          </w:p>
          <w:p w:rsidR="007A6AC5" w:rsidRPr="00DB6DA4" w:rsidRDefault="007A6AC5" w:rsidP="007A6AC5">
            <w:pPr>
              <w:pStyle w:val="a5"/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</w:rPr>
              <w:t xml:space="preserve">ISSN </w:t>
            </w:r>
            <w:r w:rsidRPr="00DB6DA4">
              <w:rPr>
                <w:color w:val="000000" w:themeColor="text1"/>
                <w:lang w:val="kk-KZ"/>
              </w:rPr>
              <w:t>2073-333Х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DB6DA4">
              <w:rPr>
                <w:bCs/>
                <w:color w:val="000000" w:themeColor="text1"/>
              </w:rPr>
              <w:t>Лекерова</w:t>
            </w:r>
            <w:proofErr w:type="spellEnd"/>
            <w:r w:rsidRPr="00DB6DA4">
              <w:rPr>
                <w:bCs/>
                <w:color w:val="000000" w:themeColor="text1"/>
              </w:rPr>
              <w:t xml:space="preserve"> Г.Ж., </w:t>
            </w:r>
            <w:proofErr w:type="spellStart"/>
            <w:r w:rsidRPr="00DB6DA4">
              <w:rPr>
                <w:bCs/>
                <w:color w:val="000000" w:themeColor="text1"/>
              </w:rPr>
              <w:t>Иса</w:t>
            </w:r>
            <w:proofErr w:type="spellEnd"/>
            <w:r w:rsidRPr="00DB6DA4">
              <w:rPr>
                <w:bCs/>
                <w:color w:val="000000" w:themeColor="text1"/>
                <w:lang w:val="kk-KZ"/>
              </w:rPr>
              <w:t>баева А.С., Нурбекова А.М.</w:t>
            </w:r>
          </w:p>
        </w:tc>
      </w:tr>
      <w:tr w:rsidR="007A6AC5" w:rsidRPr="00DB6DA4" w:rsidTr="00DB6DA4">
        <w:trPr>
          <w:cantSplit/>
        </w:trPr>
        <w:tc>
          <w:tcPr>
            <w:tcW w:w="392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3005" w:type="dxa"/>
          </w:tcPr>
          <w:p w:rsidR="007A6AC5" w:rsidRPr="00DB6DA4" w:rsidRDefault="007A6AC5" w:rsidP="007A6AC5">
            <w:pPr>
              <w:pStyle w:val="a6"/>
              <w:spacing w:after="0"/>
              <w:ind w:left="0" w:firstLine="34"/>
              <w:jc w:val="both"/>
              <w:rPr>
                <w:bCs/>
                <w:color w:val="000000" w:themeColor="text1"/>
                <w:lang w:val="kk-KZ"/>
              </w:rPr>
            </w:pPr>
            <w:r w:rsidRPr="00DB6DA4">
              <w:rPr>
                <w:lang w:val="kk-KZ"/>
              </w:rPr>
              <w:t>Мектеп жасына дейінгі балалардың танымдық белсенділігін  қалыптастырудың мәні</w:t>
            </w:r>
          </w:p>
        </w:tc>
        <w:tc>
          <w:tcPr>
            <w:tcW w:w="1418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pStyle w:val="a5"/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Вестник КазНПУ им.Абая, Серия «Начальная школа и физическая культура», Алматы, 2019. - №2/57, – С. 146-150</w:t>
            </w:r>
          </w:p>
          <w:p w:rsidR="007A6AC5" w:rsidRPr="00DB6DA4" w:rsidRDefault="007A6AC5" w:rsidP="007A6AC5">
            <w:pPr>
              <w:pStyle w:val="a5"/>
              <w:snapToGrid w:val="0"/>
              <w:jc w:val="both"/>
              <w:rPr>
                <w:color w:val="000000" w:themeColor="text1"/>
                <w:lang w:val="en-US"/>
              </w:rPr>
            </w:pPr>
            <w:r w:rsidRPr="00DB6DA4">
              <w:rPr>
                <w:color w:val="000000" w:themeColor="text1"/>
              </w:rPr>
              <w:t>ISSN</w:t>
            </w:r>
            <w:r w:rsidRPr="00DB6DA4">
              <w:rPr>
                <w:color w:val="000000" w:themeColor="text1"/>
                <w:lang w:val="en-US"/>
              </w:rPr>
              <w:t xml:space="preserve"> 1728-78-39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0,3125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Кайбульдаева Г.А.</w:t>
            </w:r>
          </w:p>
        </w:tc>
      </w:tr>
      <w:tr w:rsidR="007A6AC5" w:rsidRPr="00DB6DA4" w:rsidTr="00DB6DA4">
        <w:trPr>
          <w:cantSplit/>
        </w:trPr>
        <w:tc>
          <w:tcPr>
            <w:tcW w:w="392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3005" w:type="dxa"/>
          </w:tcPr>
          <w:p w:rsidR="007A6AC5" w:rsidRPr="00DB6DA4" w:rsidRDefault="007A6AC5" w:rsidP="007A6AC5">
            <w:pPr>
              <w:pStyle w:val="a6"/>
              <w:spacing w:after="0"/>
              <w:ind w:left="0" w:firstLine="34"/>
              <w:jc w:val="both"/>
              <w:rPr>
                <w:bCs/>
                <w:color w:val="000000" w:themeColor="text1"/>
                <w:lang w:val="kk-KZ"/>
              </w:rPr>
            </w:pPr>
            <w:r w:rsidRPr="00DB6DA4">
              <w:rPr>
                <w:lang w:val="kk-KZ"/>
              </w:rPr>
              <w:t>Особенности проектирования образовательной среды в условиях инклюзивного образования</w:t>
            </w:r>
          </w:p>
        </w:tc>
        <w:tc>
          <w:tcPr>
            <w:tcW w:w="1418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ind w:right="-82"/>
              <w:jc w:val="both"/>
              <w:rPr>
                <w:color w:val="000000" w:themeColor="text1"/>
              </w:rPr>
            </w:pPr>
            <w:r w:rsidRPr="00DB6DA4">
              <w:rPr>
                <w:color w:val="000000" w:themeColor="text1"/>
              </w:rPr>
              <w:t>Международный научный журнал</w:t>
            </w:r>
            <w:r w:rsidRPr="00DB6DA4">
              <w:rPr>
                <w:color w:val="000000" w:themeColor="text1"/>
                <w:lang w:val="kk-KZ"/>
              </w:rPr>
              <w:t>: Наука и жизнь Казахстана. – Астана, 2020. - №3/4, - С. 163-166</w:t>
            </w:r>
          </w:p>
          <w:p w:rsidR="007A6AC5" w:rsidRPr="00DB6DA4" w:rsidRDefault="007A6AC5" w:rsidP="007A6AC5">
            <w:pPr>
              <w:pStyle w:val="a5"/>
              <w:snapToGrid w:val="0"/>
              <w:jc w:val="both"/>
            </w:pPr>
            <w:r w:rsidRPr="00DB6DA4">
              <w:rPr>
                <w:color w:val="000000" w:themeColor="text1"/>
              </w:rPr>
              <w:t xml:space="preserve">ISSN </w:t>
            </w:r>
            <w:r w:rsidRPr="00DB6DA4">
              <w:rPr>
                <w:color w:val="000000" w:themeColor="text1"/>
                <w:lang w:val="kk-KZ"/>
              </w:rPr>
              <w:t>2073-333Х</w:t>
            </w:r>
          </w:p>
          <w:p w:rsidR="007A6AC5" w:rsidRPr="00DB6DA4" w:rsidRDefault="007A6AC5" w:rsidP="007A6AC5">
            <w:pPr>
              <w:pStyle w:val="a5"/>
              <w:snapToGrid w:val="0"/>
              <w:jc w:val="both"/>
              <w:rPr>
                <w:lang w:val="kk-KZ"/>
              </w:rPr>
            </w:pPr>
          </w:p>
          <w:p w:rsidR="007A6AC5" w:rsidRPr="00DB6DA4" w:rsidRDefault="007A6AC5" w:rsidP="007A6AC5">
            <w:pPr>
              <w:pStyle w:val="a5"/>
              <w:snapToGrid w:val="0"/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Лекерова Г.Ж., Нурбекова А.М.</w:t>
            </w:r>
          </w:p>
        </w:tc>
      </w:tr>
      <w:tr w:rsidR="007A6AC5" w:rsidRPr="00DB6DA4" w:rsidTr="007A6AC5">
        <w:trPr>
          <w:cantSplit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A6AC5" w:rsidRPr="00DB6DA4" w:rsidRDefault="007A6AC5" w:rsidP="007A6AC5">
            <w:pPr>
              <w:pStyle w:val="a6"/>
              <w:spacing w:after="0"/>
              <w:ind w:left="0" w:firstLine="34"/>
              <w:jc w:val="both"/>
              <w:rPr>
                <w:bCs/>
                <w:color w:val="000000" w:themeColor="text1"/>
                <w:lang w:val="kk-KZ"/>
              </w:rPr>
            </w:pPr>
            <w:r w:rsidRPr="00DB6DA4">
              <w:rPr>
                <w:lang w:val="kk-KZ"/>
              </w:rPr>
              <w:t>ЖОО оқу-тәрбие үрдісінде қазақ этнопедагогикасының мұралары арқылы болашақ педагогтардың әлеуметтік-тұлғалық құзіреттілігін қалыптастырудың педагогикалық шарттары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A6AC5" w:rsidRPr="00DB6DA4" w:rsidRDefault="007A6AC5" w:rsidP="007A6AC5">
            <w:pPr>
              <w:ind w:right="-82"/>
              <w:jc w:val="both"/>
              <w:rPr>
                <w:color w:val="000000" w:themeColor="text1"/>
              </w:rPr>
            </w:pPr>
            <w:r w:rsidRPr="00DB6DA4">
              <w:rPr>
                <w:color w:val="000000" w:themeColor="text1"/>
              </w:rPr>
              <w:t>Международный научный журнал</w:t>
            </w:r>
            <w:r w:rsidRPr="00DB6DA4">
              <w:rPr>
                <w:color w:val="000000" w:themeColor="text1"/>
                <w:lang w:val="kk-KZ"/>
              </w:rPr>
              <w:t>: Наука и жизнь Казахстана. – Астана, 2020. - №4/6, - С. 96-101</w:t>
            </w:r>
          </w:p>
          <w:p w:rsidR="007A6AC5" w:rsidRPr="00DB6DA4" w:rsidRDefault="007A6AC5" w:rsidP="007A6AC5">
            <w:pPr>
              <w:pStyle w:val="a5"/>
              <w:snapToGrid w:val="0"/>
              <w:jc w:val="both"/>
              <w:rPr>
                <w:color w:val="000000" w:themeColor="text1"/>
              </w:rPr>
            </w:pPr>
            <w:r w:rsidRPr="00DB6DA4">
              <w:rPr>
                <w:color w:val="000000" w:themeColor="text1"/>
              </w:rPr>
              <w:t xml:space="preserve">ISSN </w:t>
            </w:r>
            <w:r w:rsidRPr="00DB6DA4">
              <w:rPr>
                <w:color w:val="000000" w:themeColor="text1"/>
                <w:lang w:val="kk-KZ"/>
              </w:rPr>
              <w:t>2073-333Х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0,375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Утельбаева Н.М., Азатбекова Г.Д.</w:t>
            </w:r>
          </w:p>
        </w:tc>
      </w:tr>
      <w:tr w:rsidR="007A6AC5" w:rsidRPr="00DB6DA4" w:rsidTr="007A6AC5">
        <w:trPr>
          <w:cantSplit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A6AC5" w:rsidRPr="00DB6DA4" w:rsidRDefault="007A6AC5" w:rsidP="007A6AC5">
            <w:pPr>
              <w:pStyle w:val="a6"/>
              <w:spacing w:after="0"/>
              <w:ind w:left="0" w:firstLine="34"/>
              <w:jc w:val="both"/>
              <w:rPr>
                <w:bCs/>
                <w:color w:val="000000" w:themeColor="text1"/>
                <w:lang w:val="kk-KZ"/>
              </w:rPr>
            </w:pPr>
            <w:r w:rsidRPr="00DB6DA4">
              <w:rPr>
                <w:lang w:val="kk-KZ"/>
              </w:rPr>
              <w:t>Өзіндік жұмыстарды ұйымдастыру мен жүргізудің әдістері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A6AC5" w:rsidRPr="00DB6DA4" w:rsidRDefault="007A6AC5" w:rsidP="007A6AC5">
            <w:pPr>
              <w:ind w:right="-82"/>
              <w:jc w:val="both"/>
              <w:rPr>
                <w:color w:val="000000" w:themeColor="text1"/>
              </w:rPr>
            </w:pPr>
            <w:r w:rsidRPr="00DB6DA4">
              <w:rPr>
                <w:color w:val="000000" w:themeColor="text1"/>
              </w:rPr>
              <w:t>Международный научный журнал</w:t>
            </w:r>
            <w:r w:rsidRPr="00DB6DA4">
              <w:rPr>
                <w:color w:val="000000" w:themeColor="text1"/>
                <w:lang w:val="kk-KZ"/>
              </w:rPr>
              <w:t>: Наука и жизнь Казахстана. – Астана, 2020. - №5/4, - С. 165-168</w:t>
            </w:r>
          </w:p>
          <w:p w:rsidR="007A6AC5" w:rsidRPr="00DB6DA4" w:rsidRDefault="007A6AC5" w:rsidP="007A6AC5">
            <w:pPr>
              <w:pStyle w:val="a5"/>
              <w:snapToGrid w:val="0"/>
              <w:jc w:val="both"/>
              <w:rPr>
                <w:color w:val="000000" w:themeColor="text1"/>
              </w:rPr>
            </w:pPr>
            <w:r w:rsidRPr="00DB6DA4">
              <w:rPr>
                <w:color w:val="000000" w:themeColor="text1"/>
              </w:rPr>
              <w:t xml:space="preserve">ISSN </w:t>
            </w:r>
            <w:r w:rsidRPr="00DB6DA4">
              <w:rPr>
                <w:color w:val="000000" w:themeColor="text1"/>
                <w:lang w:val="kk-KZ"/>
              </w:rPr>
              <w:t>2073-333Х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Сихынбаева Ж.С.</w:t>
            </w:r>
          </w:p>
        </w:tc>
      </w:tr>
      <w:tr w:rsidR="007A6AC5" w:rsidRPr="00DB6DA4" w:rsidTr="00DB6DA4">
        <w:trPr>
          <w:cantSplit/>
        </w:trPr>
        <w:tc>
          <w:tcPr>
            <w:tcW w:w="392" w:type="dxa"/>
            <w:tcBorders>
              <w:top w:val="single" w:sz="4" w:space="0" w:color="auto"/>
            </w:tcBorders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7A6AC5" w:rsidRPr="00DB6DA4" w:rsidRDefault="007A6AC5" w:rsidP="007A6AC5">
            <w:pPr>
              <w:pStyle w:val="a6"/>
              <w:spacing w:after="0"/>
              <w:ind w:left="0" w:firstLine="34"/>
              <w:jc w:val="both"/>
              <w:rPr>
                <w:bCs/>
                <w:color w:val="000000" w:themeColor="text1"/>
                <w:lang w:val="kk-KZ"/>
              </w:rPr>
            </w:pPr>
            <w:r w:rsidRPr="00DB6DA4">
              <w:rPr>
                <w:lang w:val="kk-KZ"/>
              </w:rPr>
              <w:t>Әбу Насыр Әл- Фарабидің  психологиялық көзқарастары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6AC5" w:rsidRPr="00DB6DA4" w:rsidRDefault="007A6AC5" w:rsidP="007A6AC5">
            <w:pPr>
              <w:jc w:val="both"/>
              <w:rPr>
                <w:color w:val="000000" w:themeColor="text1"/>
              </w:rPr>
            </w:pPr>
            <w:r w:rsidRPr="00DB6DA4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A6AC5" w:rsidRPr="00DB6DA4" w:rsidRDefault="007A6AC5" w:rsidP="007A6AC5">
            <w:pPr>
              <w:ind w:right="-82"/>
              <w:jc w:val="both"/>
              <w:rPr>
                <w:color w:val="000000" w:themeColor="text1"/>
              </w:rPr>
            </w:pPr>
            <w:r w:rsidRPr="00DB6DA4">
              <w:rPr>
                <w:color w:val="000000" w:themeColor="text1"/>
              </w:rPr>
              <w:t>Международный научный журнал</w:t>
            </w:r>
            <w:r w:rsidRPr="00DB6DA4">
              <w:rPr>
                <w:color w:val="000000" w:themeColor="text1"/>
                <w:lang w:val="kk-KZ"/>
              </w:rPr>
              <w:t>: Наука и жизнь Казахстана. – Астана, 2020. - №7/1, - С. 90-95</w:t>
            </w:r>
          </w:p>
          <w:p w:rsidR="007A6AC5" w:rsidRPr="00DB6DA4" w:rsidRDefault="007A6AC5" w:rsidP="007A6AC5">
            <w:pPr>
              <w:pStyle w:val="a5"/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</w:rPr>
              <w:t xml:space="preserve">ISSN </w:t>
            </w:r>
            <w:r w:rsidRPr="00DB6DA4">
              <w:rPr>
                <w:color w:val="000000" w:themeColor="text1"/>
                <w:lang w:val="kk-KZ"/>
              </w:rPr>
              <w:t>2073-333Х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0,375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Лекерова Г.Ж., Кидирбаева Х.К.</w:t>
            </w:r>
          </w:p>
        </w:tc>
      </w:tr>
    </w:tbl>
    <w:p w:rsidR="00EC2FBB" w:rsidRPr="003223F1" w:rsidRDefault="00EC2FBB" w:rsidP="00EC2FBB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EC2FBB" w:rsidRPr="003223F1" w:rsidRDefault="00EC2FBB" w:rsidP="00EC2FBB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7A6AC5" w:rsidRPr="003223F1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7A6AC5" w:rsidRPr="003223F1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EC2FBB" w:rsidRPr="003223F1" w:rsidRDefault="007A6AC5" w:rsidP="007A6AC5">
      <w:pPr>
        <w:jc w:val="center"/>
        <w:rPr>
          <w:color w:val="000000" w:themeColor="text1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305"/>
        <w:gridCol w:w="5245"/>
        <w:gridCol w:w="1701"/>
        <w:gridCol w:w="2693"/>
      </w:tblGrid>
      <w:tr w:rsidR="007A6AC5" w:rsidRPr="00DB6DA4" w:rsidTr="00ED7968">
        <w:trPr>
          <w:cantSplit/>
        </w:trPr>
        <w:tc>
          <w:tcPr>
            <w:tcW w:w="534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976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305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7A6AC5" w:rsidRPr="00DB6DA4" w:rsidTr="00ED7968">
        <w:trPr>
          <w:cantSplit/>
        </w:trPr>
        <w:tc>
          <w:tcPr>
            <w:tcW w:w="534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2976" w:type="dxa"/>
          </w:tcPr>
          <w:p w:rsidR="007A6AC5" w:rsidRPr="00DB6DA4" w:rsidRDefault="007A6AC5" w:rsidP="007A6AC5">
            <w:pPr>
              <w:pStyle w:val="a6"/>
              <w:spacing w:after="0"/>
              <w:ind w:left="0" w:firstLine="34"/>
              <w:jc w:val="both"/>
              <w:rPr>
                <w:bCs/>
                <w:color w:val="000000" w:themeColor="text1"/>
                <w:lang w:val="kk-KZ"/>
              </w:rPr>
            </w:pPr>
            <w:r w:rsidRPr="00DB6DA4">
              <w:rPr>
                <w:lang w:val="kk-KZ"/>
              </w:rPr>
              <w:t>Исследование роли педагогического управле ния в формировании гражданской активности школьников</w:t>
            </w:r>
          </w:p>
        </w:tc>
        <w:tc>
          <w:tcPr>
            <w:tcW w:w="1305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</w:rPr>
            </w:pPr>
            <w:r w:rsidRPr="00DB6DA4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pStyle w:val="a5"/>
              <w:snapToGrid w:val="0"/>
              <w:jc w:val="both"/>
              <w:rPr>
                <w:lang w:val="kk-KZ"/>
              </w:rPr>
            </w:pPr>
            <w:r w:rsidRPr="00DB6DA4">
              <w:rPr>
                <w:lang w:val="kk-KZ"/>
              </w:rPr>
              <w:t>Научный журнал:  Вестник ЗКГУ №4(80), ЗК 2020. – С. 144-153</w:t>
            </w:r>
          </w:p>
          <w:p w:rsidR="007A6AC5" w:rsidRPr="00DB6DA4" w:rsidRDefault="007A6AC5" w:rsidP="007A6AC5">
            <w:pPr>
              <w:pStyle w:val="a5"/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</w:rPr>
              <w:t>ISSN</w:t>
            </w:r>
            <w:r w:rsidRPr="00DB6DA4">
              <w:rPr>
                <w:color w:val="000000" w:themeColor="text1"/>
                <w:lang w:val="kk-KZ"/>
              </w:rPr>
              <w:t xml:space="preserve"> 2960-138Х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0,625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</w:p>
        </w:tc>
      </w:tr>
      <w:tr w:rsidR="007A6AC5" w:rsidRPr="007A6AC5" w:rsidTr="00ED7968">
        <w:trPr>
          <w:cantSplit/>
        </w:trPr>
        <w:tc>
          <w:tcPr>
            <w:tcW w:w="534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2976" w:type="dxa"/>
          </w:tcPr>
          <w:p w:rsidR="007A6AC5" w:rsidRPr="00DB6DA4" w:rsidRDefault="007A6AC5" w:rsidP="007A6AC5">
            <w:pPr>
              <w:pStyle w:val="a6"/>
              <w:spacing w:after="0"/>
              <w:ind w:left="0" w:firstLine="34"/>
              <w:jc w:val="both"/>
              <w:rPr>
                <w:bCs/>
                <w:color w:val="000000" w:themeColor="text1"/>
                <w:lang w:val="kk-KZ"/>
              </w:rPr>
            </w:pPr>
            <w:r w:rsidRPr="00DB6DA4">
              <w:t>Педагогические условия формирования готовности будущих учителей к управлению самостоятельной учебной деятельностью учащихся</w:t>
            </w:r>
          </w:p>
        </w:tc>
        <w:tc>
          <w:tcPr>
            <w:tcW w:w="1305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</w:rPr>
            </w:pPr>
            <w:r w:rsidRPr="00DB6DA4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pStyle w:val="a5"/>
              <w:snapToGrid w:val="0"/>
              <w:jc w:val="both"/>
              <w:rPr>
                <w:lang w:val="kk-KZ"/>
              </w:rPr>
            </w:pPr>
            <w:r w:rsidRPr="00DB6DA4">
              <w:t>Вестник Национальной академии наук РК</w:t>
            </w:r>
            <w:r w:rsidRPr="00DB6DA4">
              <w:rPr>
                <w:lang w:val="kk-KZ"/>
              </w:rPr>
              <w:t>, №6(400)</w:t>
            </w:r>
            <w:r w:rsidRPr="00DB6DA4">
              <w:t xml:space="preserve">, </w:t>
            </w:r>
            <w:r w:rsidRPr="00DB6DA4">
              <w:rPr>
                <w:lang w:val="kk-KZ"/>
              </w:rPr>
              <w:t>2022. – С. 72-86</w:t>
            </w:r>
          </w:p>
          <w:p w:rsidR="007A6AC5" w:rsidRPr="00DB6DA4" w:rsidRDefault="007A6AC5" w:rsidP="007A6AC5">
            <w:pPr>
              <w:pStyle w:val="a5"/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</w:rPr>
              <w:t>ISSN</w:t>
            </w:r>
            <w:r w:rsidRPr="00DB6DA4">
              <w:rPr>
                <w:color w:val="000000" w:themeColor="text1"/>
                <w:lang w:val="kk-KZ"/>
              </w:rPr>
              <w:t xml:space="preserve"> 1991-3494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0,9375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Ешенкулова Д.Б., Манабаева С.Е., Мауленбердиева Г.Б., Сикимбаева А.Б.</w:t>
            </w:r>
          </w:p>
        </w:tc>
      </w:tr>
      <w:tr w:rsidR="007A6AC5" w:rsidRPr="00DB6DA4" w:rsidTr="00ED7968">
        <w:trPr>
          <w:cantSplit/>
        </w:trPr>
        <w:tc>
          <w:tcPr>
            <w:tcW w:w="534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2976" w:type="dxa"/>
          </w:tcPr>
          <w:p w:rsidR="007A6AC5" w:rsidRPr="00DB6DA4" w:rsidRDefault="007A6AC5" w:rsidP="007A6AC5">
            <w:pPr>
              <w:pStyle w:val="a6"/>
              <w:spacing w:after="0"/>
              <w:ind w:left="0" w:firstLine="34"/>
              <w:jc w:val="both"/>
              <w:rPr>
                <w:bCs/>
                <w:color w:val="000000" w:themeColor="text1"/>
                <w:lang w:val="kk-KZ"/>
              </w:rPr>
            </w:pPr>
            <w:r w:rsidRPr="00DB6DA4">
              <w:rPr>
                <w:lang w:val="kk-KZ"/>
              </w:rPr>
              <w:t>Оқу мәдениетін қалыптастыру-оқушылардың тұлғалық және мәдени даярлығының негізі</w:t>
            </w:r>
          </w:p>
        </w:tc>
        <w:tc>
          <w:tcPr>
            <w:tcW w:w="1305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jc w:val="both"/>
              <w:rPr>
                <w:lang w:val="kk-KZ"/>
              </w:rPr>
            </w:pPr>
            <w:r w:rsidRPr="00DB6DA4">
              <w:rPr>
                <w:lang w:val="kk-KZ"/>
              </w:rPr>
              <w:t>«Высшая школа Казахстана», №2, 2012. – С. 8-12</w:t>
            </w:r>
          </w:p>
          <w:p w:rsidR="007A6AC5" w:rsidRPr="00DB6DA4" w:rsidRDefault="007A6AC5" w:rsidP="007A6AC5">
            <w:pPr>
              <w:jc w:val="both"/>
              <w:rPr>
                <w:b/>
                <w:lang w:val="kk-KZ"/>
              </w:rPr>
            </w:pPr>
            <w:r w:rsidRPr="0067632F">
              <w:rPr>
                <w:rStyle w:val="ab"/>
                <w:rFonts w:eastAsia="Andale Sans UI"/>
                <w:b w:val="0"/>
                <w:shd w:val="clear" w:color="auto" w:fill="FFFFFF"/>
                <w:lang w:val="kk-KZ"/>
              </w:rPr>
              <w:t>ISSN (Print) 3005-3544;  ISSN (Online) 2413-5488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0,3125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lang w:val="kk-KZ"/>
              </w:rPr>
              <w:t>Тоқбергенова И.</w:t>
            </w:r>
          </w:p>
        </w:tc>
      </w:tr>
      <w:tr w:rsidR="007A6AC5" w:rsidRPr="00DB6DA4" w:rsidTr="00ED7968">
        <w:trPr>
          <w:cantSplit/>
        </w:trPr>
        <w:tc>
          <w:tcPr>
            <w:tcW w:w="534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2976" w:type="dxa"/>
          </w:tcPr>
          <w:p w:rsidR="007A6AC5" w:rsidRPr="00DB6DA4" w:rsidRDefault="007A6AC5" w:rsidP="007A6AC5">
            <w:pPr>
              <w:pStyle w:val="a6"/>
              <w:spacing w:after="0"/>
              <w:ind w:left="0" w:firstLine="34"/>
              <w:jc w:val="both"/>
              <w:rPr>
                <w:lang w:val="kk-KZ"/>
              </w:rPr>
            </w:pPr>
            <w:r w:rsidRPr="00DB6DA4">
              <w:rPr>
                <w:lang w:val="kk-KZ"/>
              </w:rPr>
              <w:t>Болашақ мамандардың шығармашылық белсенділігін дамытудағы өзіндік жұмыстардың ролі</w:t>
            </w:r>
          </w:p>
        </w:tc>
        <w:tc>
          <w:tcPr>
            <w:tcW w:w="1305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jc w:val="both"/>
              <w:rPr>
                <w:lang w:val="kk-KZ"/>
              </w:rPr>
            </w:pPr>
            <w:r w:rsidRPr="00DB6DA4">
              <w:rPr>
                <w:lang w:val="kk-KZ"/>
              </w:rPr>
              <w:t>«Высшая школа Казахстана», №2, 2012.  – С. 12-16</w:t>
            </w:r>
          </w:p>
          <w:p w:rsidR="007A6AC5" w:rsidRPr="00DB6DA4" w:rsidRDefault="007A6AC5" w:rsidP="007A6AC5">
            <w:pPr>
              <w:jc w:val="both"/>
              <w:rPr>
                <w:lang w:val="kk-KZ"/>
              </w:rPr>
            </w:pPr>
            <w:r w:rsidRPr="0067632F">
              <w:rPr>
                <w:rStyle w:val="ab"/>
                <w:rFonts w:eastAsia="Andale Sans UI"/>
                <w:b w:val="0"/>
                <w:shd w:val="clear" w:color="auto" w:fill="FFFFFF"/>
                <w:lang w:val="kk-KZ"/>
              </w:rPr>
              <w:t>ISSN (Print) 3005-3544;  ISSN (Online) 2413-5488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0,3125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snapToGrid w:val="0"/>
              <w:jc w:val="both"/>
              <w:rPr>
                <w:lang w:val="kk-KZ"/>
              </w:rPr>
            </w:pPr>
            <w:r w:rsidRPr="00DB6DA4">
              <w:rPr>
                <w:lang w:val="kk-KZ"/>
              </w:rPr>
              <w:t>Құдретулдаева Н.Б.</w:t>
            </w:r>
          </w:p>
        </w:tc>
      </w:tr>
      <w:tr w:rsidR="007A6AC5" w:rsidRPr="00DB6DA4" w:rsidTr="00ED7968">
        <w:trPr>
          <w:cantSplit/>
        </w:trPr>
        <w:tc>
          <w:tcPr>
            <w:tcW w:w="534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12</w:t>
            </w:r>
          </w:p>
        </w:tc>
        <w:tc>
          <w:tcPr>
            <w:tcW w:w="2976" w:type="dxa"/>
          </w:tcPr>
          <w:p w:rsidR="007A6AC5" w:rsidRPr="00DB6DA4" w:rsidRDefault="007A6AC5" w:rsidP="007A6AC5">
            <w:pPr>
              <w:pStyle w:val="a6"/>
              <w:spacing w:after="0"/>
              <w:ind w:left="0" w:firstLine="34"/>
              <w:jc w:val="both"/>
              <w:rPr>
                <w:lang w:val="kk-KZ"/>
              </w:rPr>
            </w:pPr>
            <w:r w:rsidRPr="00DB6DA4">
              <w:rPr>
                <w:lang w:val="kk-KZ"/>
              </w:rPr>
              <w:t>Оқушылардың танымдық белсенділігін арттырудың педагогикалық-психологиялық шарттары</w:t>
            </w:r>
          </w:p>
        </w:tc>
        <w:tc>
          <w:tcPr>
            <w:tcW w:w="1305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jc w:val="both"/>
              <w:rPr>
                <w:lang w:val="kk-KZ"/>
              </w:rPr>
            </w:pPr>
            <w:r w:rsidRPr="00DB6DA4">
              <w:rPr>
                <w:lang w:val="kk-KZ"/>
              </w:rPr>
              <w:t>«</w:t>
            </w:r>
            <w:r w:rsidRPr="00DA7758">
              <w:rPr>
                <w:lang w:val="kk-KZ"/>
              </w:rPr>
              <w:t>Қазақстан жоғары мектебі</w:t>
            </w:r>
            <w:r>
              <w:rPr>
                <w:lang w:val="kk-KZ"/>
              </w:rPr>
              <w:t xml:space="preserve">/ </w:t>
            </w:r>
            <w:r w:rsidRPr="00DB6DA4">
              <w:rPr>
                <w:lang w:val="kk-KZ"/>
              </w:rPr>
              <w:t>Высшая школа Казахстана», №3, 2012. – С. 162-166</w:t>
            </w:r>
          </w:p>
          <w:p w:rsidR="007A6AC5" w:rsidRPr="00DB6DA4" w:rsidRDefault="007A6AC5" w:rsidP="007A6AC5">
            <w:pPr>
              <w:jc w:val="both"/>
              <w:rPr>
                <w:lang w:val="kk-KZ"/>
              </w:rPr>
            </w:pPr>
            <w:r w:rsidRPr="00DB6DA4">
              <w:rPr>
                <w:rStyle w:val="ab"/>
                <w:rFonts w:eastAsia="Andale Sans UI"/>
                <w:b w:val="0"/>
                <w:shd w:val="clear" w:color="auto" w:fill="FFFFFF"/>
                <w:lang w:val="kk-KZ"/>
              </w:rPr>
              <w:t>ISSN (Print) 3005-3544;  ISSN (Online) 2413-5488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snapToGrid w:val="0"/>
              <w:jc w:val="both"/>
              <w:rPr>
                <w:lang w:val="kk-KZ"/>
              </w:rPr>
            </w:pPr>
            <w:r w:rsidRPr="00DB6DA4">
              <w:rPr>
                <w:lang w:val="kk-KZ"/>
              </w:rPr>
              <w:t>Наханова Б.</w:t>
            </w:r>
          </w:p>
        </w:tc>
      </w:tr>
      <w:tr w:rsidR="007A6AC5" w:rsidRPr="00DB6DA4" w:rsidTr="00ED7968">
        <w:trPr>
          <w:cantSplit/>
        </w:trPr>
        <w:tc>
          <w:tcPr>
            <w:tcW w:w="534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2976" w:type="dxa"/>
          </w:tcPr>
          <w:p w:rsidR="007A6AC5" w:rsidRPr="00DB6DA4" w:rsidRDefault="007A6AC5" w:rsidP="007A6AC5">
            <w:pPr>
              <w:pStyle w:val="a6"/>
              <w:spacing w:after="0"/>
              <w:ind w:left="0" w:firstLine="34"/>
              <w:jc w:val="both"/>
              <w:rPr>
                <w:lang w:val="kk-KZ"/>
              </w:rPr>
            </w:pPr>
            <w:r w:rsidRPr="00DB6DA4">
              <w:rPr>
                <w:lang w:val="kk-KZ"/>
              </w:rPr>
              <w:t>Оқушылар ұжымында қарым-қатынас мәдениетін қалып тастырудағы мұғалімнің шеберлігі</w:t>
            </w:r>
          </w:p>
        </w:tc>
        <w:tc>
          <w:tcPr>
            <w:tcW w:w="1305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Default="007A6AC5" w:rsidP="007A6AC5">
            <w:pPr>
              <w:jc w:val="both"/>
              <w:rPr>
                <w:lang w:val="kk-KZ"/>
              </w:rPr>
            </w:pPr>
            <w:r w:rsidRPr="00DB6DA4">
              <w:rPr>
                <w:lang w:val="kk-KZ"/>
              </w:rPr>
              <w:t>«Высшая школа Казахстана», №3, 2012. – С.166-171</w:t>
            </w:r>
          </w:p>
          <w:p w:rsidR="007A6AC5" w:rsidRPr="00DB6DA4" w:rsidRDefault="007A6AC5" w:rsidP="007A6AC5">
            <w:pPr>
              <w:jc w:val="both"/>
              <w:rPr>
                <w:lang w:val="kk-KZ"/>
              </w:rPr>
            </w:pPr>
            <w:r w:rsidRPr="00DB6DA4">
              <w:rPr>
                <w:rStyle w:val="ab"/>
                <w:rFonts w:eastAsia="Andale Sans UI"/>
                <w:b w:val="0"/>
                <w:shd w:val="clear" w:color="auto" w:fill="FFFFFF"/>
                <w:lang w:val="kk-KZ"/>
              </w:rPr>
              <w:t>ISSN (Print) 3005-3544;  ISSN (Online) 2413-5488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0,375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snapToGrid w:val="0"/>
              <w:jc w:val="both"/>
              <w:rPr>
                <w:lang w:val="kk-KZ"/>
              </w:rPr>
            </w:pPr>
            <w:r w:rsidRPr="00DB6DA4">
              <w:rPr>
                <w:lang w:val="kk-KZ"/>
              </w:rPr>
              <w:t>Құрманбаева А.М.</w:t>
            </w:r>
          </w:p>
        </w:tc>
      </w:tr>
    </w:tbl>
    <w:p w:rsidR="00EC2FBB" w:rsidRDefault="00EC2FBB">
      <w:pPr>
        <w:rPr>
          <w:color w:val="000000" w:themeColor="text1"/>
          <w:lang w:val="kk-KZ"/>
        </w:rPr>
      </w:pPr>
    </w:p>
    <w:p w:rsidR="007A6AC5" w:rsidRPr="003223F1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7A6AC5" w:rsidRPr="003223F1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EC2FBB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p w:rsidR="007A6AC5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7A6AC5" w:rsidRDefault="007A6AC5" w:rsidP="007A6AC5">
      <w:pPr>
        <w:jc w:val="center"/>
        <w:rPr>
          <w:color w:val="000000" w:themeColor="text1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305"/>
        <w:gridCol w:w="5245"/>
        <w:gridCol w:w="1701"/>
        <w:gridCol w:w="2693"/>
      </w:tblGrid>
      <w:tr w:rsidR="007A6AC5" w:rsidRPr="00DB6DA4" w:rsidTr="00F153FD">
        <w:trPr>
          <w:cantSplit/>
        </w:trPr>
        <w:tc>
          <w:tcPr>
            <w:tcW w:w="534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976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305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7A6AC5" w:rsidRPr="00B735B1" w:rsidTr="00F153FD">
        <w:trPr>
          <w:cantSplit/>
        </w:trPr>
        <w:tc>
          <w:tcPr>
            <w:tcW w:w="534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14</w:t>
            </w:r>
          </w:p>
        </w:tc>
        <w:tc>
          <w:tcPr>
            <w:tcW w:w="2976" w:type="dxa"/>
          </w:tcPr>
          <w:p w:rsidR="007A6AC5" w:rsidRPr="00F153FD" w:rsidRDefault="007A6AC5" w:rsidP="007A6AC5">
            <w:pPr>
              <w:jc w:val="both"/>
              <w:rPr>
                <w:lang w:val="kk-KZ"/>
              </w:rPr>
            </w:pPr>
            <w:r w:rsidRPr="00F153FD">
              <w:rPr>
                <w:lang w:val="kk-KZ"/>
              </w:rPr>
              <w:t>Студенттердің білім сапасын дамытудағы оқушылардың кәсіби біліктілігін жетілдіруі</w:t>
            </w:r>
          </w:p>
        </w:tc>
        <w:tc>
          <w:tcPr>
            <w:tcW w:w="1305" w:type="dxa"/>
          </w:tcPr>
          <w:p w:rsidR="007A6AC5" w:rsidRPr="00F153FD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F153FD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F153FD" w:rsidRDefault="007A6AC5" w:rsidP="007A6AC5">
            <w:pPr>
              <w:snapToGrid w:val="0"/>
              <w:jc w:val="both"/>
              <w:rPr>
                <w:lang w:val="kk-KZ"/>
              </w:rPr>
            </w:pPr>
            <w:r w:rsidRPr="00F153FD">
              <w:rPr>
                <w:lang w:val="kk-KZ"/>
              </w:rPr>
              <w:t>«</w:t>
            </w:r>
            <w:r>
              <w:rPr>
                <w:lang w:val="kk-KZ"/>
              </w:rPr>
              <w:t xml:space="preserve">Қазақстан жоғары мектебі/ </w:t>
            </w:r>
            <w:r w:rsidRPr="00F153FD">
              <w:rPr>
                <w:lang w:val="kk-KZ"/>
              </w:rPr>
              <w:t>Высшая школ</w:t>
            </w:r>
            <w:r>
              <w:rPr>
                <w:lang w:val="kk-KZ"/>
              </w:rPr>
              <w:t>а Казахстана», №2, 2014. – С.254-258</w:t>
            </w:r>
          </w:p>
          <w:p w:rsidR="007A6AC5" w:rsidRPr="00F153FD" w:rsidRDefault="007A6AC5" w:rsidP="007A6AC5">
            <w:pPr>
              <w:snapToGrid w:val="0"/>
              <w:jc w:val="both"/>
              <w:rPr>
                <w:lang w:val="kk-KZ"/>
              </w:rPr>
            </w:pPr>
            <w:r w:rsidRPr="00F153FD">
              <w:rPr>
                <w:rStyle w:val="ab"/>
                <w:rFonts w:eastAsia="Andale Sans UI"/>
                <w:b w:val="0"/>
                <w:shd w:val="clear" w:color="auto" w:fill="FFFFFF"/>
                <w:lang w:val="kk-KZ"/>
              </w:rPr>
              <w:t>ISSN </w:t>
            </w:r>
            <w:r>
              <w:rPr>
                <w:rStyle w:val="ab"/>
                <w:rFonts w:eastAsia="Andale Sans UI"/>
                <w:b w:val="0"/>
                <w:shd w:val="clear" w:color="auto" w:fill="FFFFFF"/>
                <w:lang w:val="kk-KZ"/>
              </w:rPr>
              <w:t>1560-1749</w:t>
            </w:r>
          </w:p>
          <w:p w:rsidR="007A6AC5" w:rsidRPr="00F153FD" w:rsidRDefault="007A6AC5" w:rsidP="007A6AC5">
            <w:pPr>
              <w:snapToGrid w:val="0"/>
              <w:jc w:val="both"/>
              <w:rPr>
                <w:lang w:val="kk-KZ"/>
              </w:rPr>
            </w:pPr>
            <w:r w:rsidRPr="00F153FD">
              <w:rPr>
                <w:lang w:val="kk-KZ"/>
              </w:rPr>
              <w:t>«Қазақстан жоғары мектебі».- 2/2014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</w:tcPr>
          <w:p w:rsidR="007A6AC5" w:rsidRPr="00DB6DA4" w:rsidRDefault="007A6AC5" w:rsidP="007A6AC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Жумагулова Г.Ш. Мұнашова Ж.Б.</w:t>
            </w:r>
          </w:p>
        </w:tc>
      </w:tr>
      <w:tr w:rsidR="007A6AC5" w:rsidRPr="00DB6DA4" w:rsidTr="00F153FD">
        <w:trPr>
          <w:cantSplit/>
        </w:trPr>
        <w:tc>
          <w:tcPr>
            <w:tcW w:w="534" w:type="dxa"/>
          </w:tcPr>
          <w:p w:rsidR="007A6AC5" w:rsidRPr="00DB6DA4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DB6DA4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2976" w:type="dxa"/>
          </w:tcPr>
          <w:p w:rsidR="007A6AC5" w:rsidRPr="00506983" w:rsidRDefault="007A6AC5" w:rsidP="007A6AC5">
            <w:pPr>
              <w:jc w:val="both"/>
              <w:rPr>
                <w:lang w:val="kk-KZ"/>
              </w:rPr>
            </w:pPr>
            <w:r w:rsidRPr="00506983">
              <w:rPr>
                <w:lang w:val="kk-KZ"/>
              </w:rPr>
              <w:t>Оқушылардың танымдық белсенділігін арттыруда халық педагогикасының элементтерін қолдану</w:t>
            </w:r>
          </w:p>
        </w:tc>
        <w:tc>
          <w:tcPr>
            <w:tcW w:w="1305" w:type="dxa"/>
          </w:tcPr>
          <w:p w:rsidR="007A6AC5" w:rsidRPr="00506983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506983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506983" w:rsidRDefault="007A6AC5" w:rsidP="007A6AC5">
            <w:pPr>
              <w:jc w:val="both"/>
              <w:rPr>
                <w:lang w:val="kk-KZ"/>
              </w:rPr>
            </w:pPr>
            <w:r w:rsidRPr="00E50ADC">
              <w:rPr>
                <w:lang w:val="kk-KZ"/>
              </w:rPr>
              <w:t xml:space="preserve">Высшая школа Казахстана </w:t>
            </w:r>
            <w:r>
              <w:rPr>
                <w:lang w:val="kk-KZ"/>
              </w:rPr>
              <w:t xml:space="preserve">/ </w:t>
            </w:r>
            <w:r w:rsidRPr="00506983">
              <w:rPr>
                <w:lang w:val="kk-KZ"/>
              </w:rPr>
              <w:t>Қаз</w:t>
            </w:r>
            <w:r>
              <w:rPr>
                <w:lang w:val="kk-KZ"/>
              </w:rPr>
              <w:t>ақстан жоғары мектебі, №2/2015.- 35-38 бб.</w:t>
            </w:r>
          </w:p>
          <w:p w:rsidR="007A6AC5" w:rsidRPr="00506983" w:rsidRDefault="007A6AC5" w:rsidP="007A6AC5">
            <w:pPr>
              <w:jc w:val="both"/>
              <w:rPr>
                <w:lang w:val="kk-KZ"/>
              </w:rPr>
            </w:pPr>
            <w:r w:rsidRPr="00DB61F8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1560-1749</w:t>
            </w:r>
          </w:p>
          <w:p w:rsidR="007A6AC5" w:rsidRPr="00506983" w:rsidRDefault="007A6AC5" w:rsidP="007A6AC5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:rsidR="007A6AC5" w:rsidRPr="00DB6DA4" w:rsidRDefault="007A6AC5" w:rsidP="007A6AC5">
            <w:pPr>
              <w:snapToGrid w:val="0"/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</w:tcPr>
          <w:p w:rsidR="007A6AC5" w:rsidRDefault="007A6AC5" w:rsidP="007A6AC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Бақбергенова Л.</w:t>
            </w:r>
          </w:p>
          <w:p w:rsidR="007A6AC5" w:rsidRPr="00DB6DA4" w:rsidRDefault="007A6AC5" w:rsidP="007A6AC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Жаналиева Ж.</w:t>
            </w:r>
          </w:p>
        </w:tc>
      </w:tr>
      <w:tr w:rsidR="007A6AC5" w:rsidRPr="00DB6DA4" w:rsidTr="007A6AC5">
        <w:trPr>
          <w:cantSplit/>
        </w:trPr>
        <w:tc>
          <w:tcPr>
            <w:tcW w:w="14454" w:type="dxa"/>
            <w:gridSpan w:val="6"/>
          </w:tcPr>
          <w:p w:rsidR="007A6AC5" w:rsidRPr="003223F1" w:rsidRDefault="007A6AC5" w:rsidP="007A6AC5">
            <w:pPr>
              <w:spacing w:line="288" w:lineRule="atLeast"/>
              <w:jc w:val="center"/>
              <w:rPr>
                <w:b/>
                <w:color w:val="000000" w:themeColor="text1"/>
                <w:lang w:val="kk-KZ"/>
              </w:rPr>
            </w:pPr>
            <w:r w:rsidRPr="003223F1">
              <w:rPr>
                <w:b/>
                <w:color w:val="000000" w:themeColor="text1"/>
                <w:bdr w:val="none" w:sz="0" w:space="0" w:color="auto" w:frame="1"/>
                <w:lang w:val="kk-KZ"/>
              </w:rPr>
              <w:t xml:space="preserve">Халықаралық рецензияланатын басылымдардағы жарияланымдар </w:t>
            </w:r>
            <w:r w:rsidRPr="003223F1">
              <w:rPr>
                <w:b/>
                <w:color w:val="000000" w:themeColor="text1"/>
                <w:shd w:val="clear" w:color="auto" w:fill="FFFFFF"/>
                <w:lang w:val="kk-KZ"/>
              </w:rPr>
              <w:t>(Web of Science, Scopus)/</w:t>
            </w:r>
          </w:p>
          <w:p w:rsidR="007A6AC5" w:rsidRDefault="007A6AC5" w:rsidP="007A6AC5">
            <w:pPr>
              <w:snapToGrid w:val="0"/>
              <w:jc w:val="center"/>
              <w:rPr>
                <w:lang w:val="kk-KZ"/>
              </w:rPr>
            </w:pPr>
            <w:r w:rsidRPr="003223F1">
              <w:rPr>
                <w:b/>
                <w:color w:val="000000" w:themeColor="text1"/>
                <w:shd w:val="clear" w:color="auto" w:fill="FFFFFF"/>
                <w:lang w:val="kk-KZ"/>
              </w:rPr>
              <w:t>Публикаций в международны</w:t>
            </w:r>
            <w:r w:rsidRPr="003223F1">
              <w:rPr>
                <w:b/>
                <w:color w:val="000000" w:themeColor="text1"/>
                <w:shd w:val="clear" w:color="auto" w:fill="FFFFFF"/>
              </w:rPr>
              <w:t>х рецензируемых изданиях</w:t>
            </w:r>
            <w:r w:rsidRPr="003223F1">
              <w:rPr>
                <w:b/>
                <w:color w:val="000000" w:themeColor="text1"/>
                <w:shd w:val="clear" w:color="auto" w:fill="FFFFFF"/>
                <w:lang w:val="kk-KZ"/>
              </w:rPr>
              <w:t xml:space="preserve"> (</w:t>
            </w:r>
            <w:proofErr w:type="spellStart"/>
            <w:r w:rsidRPr="003223F1">
              <w:rPr>
                <w:b/>
                <w:color w:val="000000" w:themeColor="text1"/>
                <w:shd w:val="clear" w:color="auto" w:fill="FFFFFF"/>
              </w:rPr>
              <w:t>Web</w:t>
            </w:r>
            <w:proofErr w:type="spellEnd"/>
            <w:r w:rsidRPr="003223F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3223F1">
              <w:rPr>
                <w:b/>
                <w:color w:val="000000" w:themeColor="text1"/>
                <w:shd w:val="clear" w:color="auto" w:fill="FFFFFF"/>
              </w:rPr>
              <w:t>of</w:t>
            </w:r>
            <w:proofErr w:type="spellEnd"/>
            <w:r w:rsidRPr="003223F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3223F1">
              <w:rPr>
                <w:b/>
                <w:color w:val="000000" w:themeColor="text1"/>
                <w:shd w:val="clear" w:color="auto" w:fill="FFFFFF"/>
              </w:rPr>
              <w:t>Science</w:t>
            </w:r>
            <w:proofErr w:type="spellEnd"/>
            <w:r w:rsidRPr="003223F1">
              <w:rPr>
                <w:b/>
                <w:color w:val="000000" w:themeColor="text1"/>
                <w:shd w:val="clear" w:color="auto" w:fill="FFFFFF"/>
                <w:lang w:val="kk-KZ"/>
              </w:rPr>
              <w:t>,</w:t>
            </w:r>
            <w:r w:rsidRPr="003223F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3223F1">
              <w:rPr>
                <w:b/>
                <w:color w:val="000000" w:themeColor="text1"/>
                <w:shd w:val="clear" w:color="auto" w:fill="FFFFFF"/>
              </w:rPr>
              <w:t>Scopus</w:t>
            </w:r>
            <w:proofErr w:type="spellEnd"/>
            <w:r w:rsidRPr="003223F1">
              <w:rPr>
                <w:b/>
                <w:color w:val="000000" w:themeColor="text1"/>
                <w:shd w:val="clear" w:color="auto" w:fill="FFFFFF"/>
                <w:lang w:val="kk-KZ"/>
              </w:rPr>
              <w:t>)</w:t>
            </w:r>
          </w:p>
        </w:tc>
      </w:tr>
      <w:tr w:rsidR="007A6AC5" w:rsidRPr="00DB6DA4" w:rsidTr="00F153FD">
        <w:trPr>
          <w:cantSplit/>
        </w:trPr>
        <w:tc>
          <w:tcPr>
            <w:tcW w:w="534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1</w:t>
            </w:r>
          </w:p>
        </w:tc>
        <w:tc>
          <w:tcPr>
            <w:tcW w:w="2976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305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7A6AC5" w:rsidRPr="00A57ED9" w:rsidTr="00F153FD">
        <w:trPr>
          <w:cantSplit/>
        </w:trPr>
        <w:tc>
          <w:tcPr>
            <w:tcW w:w="534" w:type="dxa"/>
          </w:tcPr>
          <w:p w:rsidR="007A6AC5" w:rsidRPr="003223F1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2976" w:type="dxa"/>
          </w:tcPr>
          <w:p w:rsidR="007A6AC5" w:rsidRPr="00043370" w:rsidRDefault="007A6AC5" w:rsidP="007A6AC5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US"/>
              </w:rPr>
            </w:pPr>
            <w:r w:rsidRPr="00043370">
              <w:rPr>
                <w:rFonts w:ascii="Times New Roman" w:hAnsi="Times New Roman" w:cs="Times New Roman"/>
                <w:i w:val="0"/>
                <w:color w:val="000000" w:themeColor="text1"/>
                <w:lang w:val="en-US"/>
              </w:rPr>
              <w:t>Psychological and pedagogical conditions for training a future educational psychologist in inclusive education</w:t>
            </w:r>
          </w:p>
        </w:tc>
        <w:tc>
          <w:tcPr>
            <w:tcW w:w="1305" w:type="dxa"/>
          </w:tcPr>
          <w:p w:rsidR="007A6AC5" w:rsidRPr="003223F1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950636" w:rsidRDefault="007A6AC5" w:rsidP="007A6AC5">
            <w:pPr>
              <w:jc w:val="both"/>
              <w:rPr>
                <w:color w:val="2E2E2E"/>
                <w:shd w:val="clear" w:color="auto" w:fill="FFFFFF"/>
                <w:lang w:val="en-US"/>
              </w:rPr>
            </w:pPr>
            <w:r w:rsidRPr="00043370">
              <w:rPr>
                <w:rStyle w:val="ae"/>
                <w:bCs/>
                <w:i w:val="0"/>
                <w:lang w:val="en-US"/>
              </w:rPr>
              <w:t xml:space="preserve">Scientific Herald of </w:t>
            </w:r>
            <w:proofErr w:type="spellStart"/>
            <w:r w:rsidRPr="00043370">
              <w:rPr>
                <w:rStyle w:val="ae"/>
                <w:bCs/>
                <w:i w:val="0"/>
                <w:lang w:val="en-US"/>
              </w:rPr>
              <w:t>Uzhhorod</w:t>
            </w:r>
            <w:proofErr w:type="spellEnd"/>
            <w:r w:rsidRPr="00043370">
              <w:rPr>
                <w:rStyle w:val="ae"/>
                <w:bCs/>
                <w:i w:val="0"/>
                <w:lang w:val="en-US"/>
              </w:rPr>
              <w:t xml:space="preserve"> University. </w:t>
            </w:r>
            <w:r w:rsidRPr="00950636">
              <w:rPr>
                <w:rStyle w:val="ae"/>
                <w:bCs/>
                <w:i w:val="0"/>
                <w:lang w:val="en-US"/>
              </w:rPr>
              <w:t>Series Physics</w:t>
            </w:r>
            <w:r w:rsidRPr="00950636">
              <w:rPr>
                <w:color w:val="2E2E2E"/>
                <w:shd w:val="clear" w:color="auto" w:fill="FFFFFF"/>
                <w:lang w:val="en-US"/>
              </w:rPr>
              <w:t xml:space="preserve">, 2024, (55), </w:t>
            </w:r>
            <w:r w:rsidRPr="00043370">
              <w:rPr>
                <w:color w:val="2E2E2E"/>
                <w:shd w:val="clear" w:color="auto" w:fill="FFFFFF"/>
                <w:lang w:val="en-US"/>
              </w:rPr>
              <w:t>P.</w:t>
            </w:r>
            <w:r w:rsidRPr="00950636">
              <w:rPr>
                <w:color w:val="2E2E2E"/>
                <w:shd w:val="clear" w:color="auto" w:fill="FFFFFF"/>
                <w:lang w:val="en-US"/>
              </w:rPr>
              <w:t xml:space="preserve"> 2016–2024</w:t>
            </w:r>
          </w:p>
          <w:p w:rsidR="007A6AC5" w:rsidRPr="00950636" w:rsidRDefault="007A6AC5" w:rsidP="007A6AC5">
            <w:pPr>
              <w:jc w:val="both"/>
              <w:rPr>
                <w:color w:val="000000" w:themeColor="text1"/>
                <w:lang w:val="en-US"/>
              </w:rPr>
            </w:pPr>
            <w:hyperlink r:id="rId5" w:history="1">
              <w:r w:rsidRPr="00950636">
                <w:rPr>
                  <w:rStyle w:val="a8"/>
                  <w:bCs/>
                  <w:bdr w:val="none" w:sz="0" w:space="0" w:color="auto" w:frame="1"/>
                  <w:shd w:val="clear" w:color="auto" w:fill="FFFFFF"/>
                  <w:lang w:val="en-US"/>
                </w:rPr>
                <w:t>https://doi.org/10.54919/physics/55.2024.201zk6</w:t>
              </w:r>
            </w:hyperlink>
            <w:r w:rsidRPr="00950636">
              <w:rPr>
                <w:bCs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A6AC5" w:rsidRPr="00043370" w:rsidRDefault="007A6AC5" w:rsidP="007A6A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0.5</w:t>
            </w:r>
          </w:p>
        </w:tc>
        <w:tc>
          <w:tcPr>
            <w:tcW w:w="2693" w:type="dxa"/>
          </w:tcPr>
          <w:p w:rsidR="007A6AC5" w:rsidRPr="00A57ED9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hyperlink r:id="rId6" w:history="1">
              <w:proofErr w:type="spellStart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Makhmutova</w:t>
              </w:r>
              <w:proofErr w:type="spellEnd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, K.</w:t>
              </w:r>
            </w:hyperlink>
            <w:r w:rsidRPr="00512926">
              <w:rPr>
                <w:rStyle w:val="authors-moduleumr1o"/>
                <w:rFonts w:eastAsia="Andale Sans UI"/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hyperlink r:id="rId7" w:history="1">
              <w:proofErr w:type="spellStart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Suleimenova</w:t>
              </w:r>
              <w:proofErr w:type="spellEnd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, S.</w:t>
              </w:r>
            </w:hyperlink>
            <w:r w:rsidRPr="00512926">
              <w:rPr>
                <w:rStyle w:val="authors-moduleumr1o"/>
                <w:rFonts w:eastAsia="Andale Sans UI"/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hyperlink r:id="rId8" w:history="1">
              <w:proofErr w:type="spellStart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Issabayeva</w:t>
              </w:r>
              <w:proofErr w:type="spellEnd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, A.</w:t>
              </w:r>
            </w:hyperlink>
            <w:r w:rsidRPr="00512926">
              <w:rPr>
                <w:rStyle w:val="authors-moduleumr1o"/>
                <w:rFonts w:eastAsia="Andale Sans UI"/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hyperlink r:id="rId9" w:history="1">
              <w:proofErr w:type="spellStart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Kornilko</w:t>
              </w:r>
              <w:proofErr w:type="spellEnd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, I.</w:t>
              </w:r>
            </w:hyperlink>
            <w:r w:rsidRPr="00512926">
              <w:rPr>
                <w:rStyle w:val="authors-moduleumr1o"/>
                <w:rFonts w:eastAsia="Andale Sans UI"/>
                <w:color w:val="000000" w:themeColor="text1"/>
                <w:shd w:val="clear" w:color="auto" w:fill="FFFFFF"/>
                <w:lang w:val="en-US"/>
              </w:rPr>
              <w:t>,</w:t>
            </w:r>
            <w:r w:rsidR="00A57ED9">
              <w:rPr>
                <w:rStyle w:val="authors-moduleumr1o"/>
                <w:rFonts w:eastAsia="Andale Sans UI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="00A57ED9" w:rsidRPr="00A57ED9">
              <w:rPr>
                <w:rStyle w:val="authors-moduleumr1o"/>
                <w:rFonts w:eastAsia="Andale Sans UI"/>
                <w:b/>
                <w:color w:val="000000" w:themeColor="text1"/>
                <w:shd w:val="clear" w:color="auto" w:fill="FFFFFF"/>
                <w:lang w:val="en-US"/>
              </w:rPr>
              <w:t>Omarova</w:t>
            </w:r>
            <w:proofErr w:type="spellEnd"/>
            <w:r w:rsidR="00A57ED9" w:rsidRPr="00A57ED9">
              <w:rPr>
                <w:rStyle w:val="authors-moduleumr1o"/>
                <w:rFonts w:eastAsia="Andale Sans UI"/>
                <w:b/>
                <w:color w:val="000000" w:themeColor="text1"/>
                <w:shd w:val="clear" w:color="auto" w:fill="FFFFFF"/>
                <w:lang w:val="en-US"/>
              </w:rPr>
              <w:t xml:space="preserve"> G</w:t>
            </w:r>
            <w:r w:rsidR="00A57ED9" w:rsidRPr="00A57ED9">
              <w:rPr>
                <w:rStyle w:val="authors-moduleumr1o"/>
                <w:rFonts w:eastAsia="Andale Sans UI"/>
                <w:b/>
                <w:color w:val="000000" w:themeColor="text1"/>
                <w:shd w:val="clear" w:color="auto" w:fill="FFFFFF"/>
                <w:lang w:val="kk-KZ"/>
              </w:rPr>
              <w:t>.</w:t>
            </w:r>
          </w:p>
        </w:tc>
      </w:tr>
      <w:tr w:rsidR="007A6AC5" w:rsidRPr="007A6AC5" w:rsidTr="00F153FD">
        <w:trPr>
          <w:cantSplit/>
        </w:trPr>
        <w:tc>
          <w:tcPr>
            <w:tcW w:w="534" w:type="dxa"/>
          </w:tcPr>
          <w:p w:rsidR="007A6AC5" w:rsidRPr="003223F1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2976" w:type="dxa"/>
          </w:tcPr>
          <w:p w:rsidR="007A6AC5" w:rsidRPr="00043370" w:rsidRDefault="007A6AC5" w:rsidP="007A6AC5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US"/>
              </w:rPr>
            </w:pPr>
            <w:r w:rsidRPr="00043370">
              <w:rPr>
                <w:rFonts w:ascii="Times New Roman" w:hAnsi="Times New Roman" w:cs="Times New Roman"/>
                <w:i w:val="0"/>
                <w:color w:val="000000" w:themeColor="text1"/>
                <w:lang w:val="en-US"/>
              </w:rPr>
              <w:t>Teaching natural sciences through English for the development of creative activity</w:t>
            </w:r>
          </w:p>
        </w:tc>
        <w:tc>
          <w:tcPr>
            <w:tcW w:w="1305" w:type="dxa"/>
          </w:tcPr>
          <w:p w:rsidR="007A6AC5" w:rsidRPr="003223F1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 xml:space="preserve">печатный </w:t>
            </w:r>
          </w:p>
        </w:tc>
        <w:tc>
          <w:tcPr>
            <w:tcW w:w="5245" w:type="dxa"/>
          </w:tcPr>
          <w:p w:rsidR="007A6AC5" w:rsidRPr="00043370" w:rsidRDefault="007A6AC5" w:rsidP="007A6AC5">
            <w:pPr>
              <w:jc w:val="both"/>
              <w:rPr>
                <w:color w:val="2E2E2E"/>
                <w:shd w:val="clear" w:color="auto" w:fill="FFFFFF"/>
                <w:lang w:val="en-US"/>
              </w:rPr>
            </w:pPr>
            <w:r w:rsidRPr="00043370">
              <w:rPr>
                <w:rStyle w:val="ae"/>
                <w:bCs/>
                <w:i w:val="0"/>
                <w:lang w:val="en-US"/>
              </w:rPr>
              <w:t xml:space="preserve">Scientific Herald of </w:t>
            </w:r>
            <w:proofErr w:type="spellStart"/>
            <w:r w:rsidRPr="00043370">
              <w:rPr>
                <w:rStyle w:val="ae"/>
                <w:bCs/>
                <w:i w:val="0"/>
                <w:lang w:val="en-US"/>
              </w:rPr>
              <w:t>Uzhhorod</w:t>
            </w:r>
            <w:proofErr w:type="spellEnd"/>
            <w:r w:rsidRPr="00043370">
              <w:rPr>
                <w:rStyle w:val="ae"/>
                <w:bCs/>
                <w:i w:val="0"/>
                <w:lang w:val="en-US"/>
              </w:rPr>
              <w:t xml:space="preserve"> University. Series Physics</w:t>
            </w:r>
            <w:r w:rsidRPr="00043370">
              <w:rPr>
                <w:color w:val="2E2E2E"/>
                <w:shd w:val="clear" w:color="auto" w:fill="FFFFFF"/>
                <w:lang w:val="en-US"/>
              </w:rPr>
              <w:t>, 2024, (55), P. 1205-1216</w:t>
            </w:r>
          </w:p>
          <w:p w:rsidR="007A6AC5" w:rsidRPr="00043370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hyperlink r:id="rId10" w:history="1">
              <w:r w:rsidRPr="00043370">
                <w:rPr>
                  <w:rStyle w:val="a8"/>
                  <w:bCs/>
                  <w:bdr w:val="none" w:sz="0" w:space="0" w:color="auto" w:frame="1"/>
                  <w:shd w:val="clear" w:color="auto" w:fill="FFFFFF"/>
                  <w:lang w:val="en-US"/>
                </w:rPr>
                <w:t>https://doi.org/10.54919/physics/55.2024.120bt5</w:t>
              </w:r>
            </w:hyperlink>
            <w:r w:rsidRPr="00043370">
              <w:rPr>
                <w:bCs/>
                <w:color w:val="333333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7A6AC5" w:rsidRPr="00043370" w:rsidRDefault="007A6AC5" w:rsidP="007A6A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0.75</w:t>
            </w:r>
          </w:p>
        </w:tc>
        <w:tc>
          <w:tcPr>
            <w:tcW w:w="2693" w:type="dxa"/>
          </w:tcPr>
          <w:p w:rsidR="007A6AC5" w:rsidRPr="00512926" w:rsidRDefault="007A6AC5" w:rsidP="007A6AC5">
            <w:pPr>
              <w:jc w:val="both"/>
              <w:rPr>
                <w:bCs/>
                <w:color w:val="000000" w:themeColor="text1"/>
                <w:lang w:val="kk-KZ"/>
              </w:rPr>
            </w:pPr>
            <w:hyperlink r:id="rId11" w:history="1">
              <w:proofErr w:type="spellStart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Konyssova</w:t>
              </w:r>
              <w:proofErr w:type="spellEnd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, A.</w:t>
              </w:r>
            </w:hyperlink>
            <w:r w:rsidRPr="00512926">
              <w:rPr>
                <w:rStyle w:val="authors-moduleumr1o"/>
                <w:rFonts w:eastAsia="Andale Sans UI"/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hyperlink r:id="rId12" w:history="1">
              <w:proofErr w:type="spellStart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Atemova</w:t>
              </w:r>
              <w:proofErr w:type="spellEnd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, K.</w:t>
              </w:r>
            </w:hyperlink>
            <w:r w:rsidRPr="00512926">
              <w:rPr>
                <w:rStyle w:val="authors-moduleumr1o"/>
                <w:rFonts w:eastAsia="Andale Sans UI"/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hyperlink r:id="rId13" w:history="1">
              <w:proofErr w:type="spellStart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Konarbayev</w:t>
              </w:r>
              <w:proofErr w:type="spellEnd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, Z.</w:t>
              </w:r>
            </w:hyperlink>
            <w:r w:rsidRPr="00512926">
              <w:rPr>
                <w:rStyle w:val="authors-moduleumr1o"/>
                <w:rFonts w:eastAsia="Andale Sans UI"/>
                <w:color w:val="000000" w:themeColor="text1"/>
                <w:shd w:val="clear" w:color="auto" w:fill="FFFFFF"/>
                <w:lang w:val="en-US"/>
              </w:rPr>
              <w:t xml:space="preserve">, , </w:t>
            </w:r>
            <w:proofErr w:type="spellStart"/>
            <w:r w:rsidR="00A57ED9" w:rsidRPr="00A57ED9">
              <w:rPr>
                <w:rStyle w:val="authors-moduleumr1o"/>
                <w:rFonts w:eastAsia="Andale Sans UI"/>
                <w:b/>
                <w:color w:val="000000" w:themeColor="text1"/>
                <w:shd w:val="clear" w:color="auto" w:fill="FFFFFF"/>
                <w:lang w:val="en-US"/>
              </w:rPr>
              <w:t>Omarova</w:t>
            </w:r>
            <w:proofErr w:type="spellEnd"/>
            <w:r w:rsidR="00A57ED9" w:rsidRPr="00A57ED9">
              <w:rPr>
                <w:rStyle w:val="authors-moduleumr1o"/>
                <w:rFonts w:eastAsia="Andale Sans UI"/>
                <w:b/>
                <w:color w:val="000000" w:themeColor="text1"/>
                <w:shd w:val="clear" w:color="auto" w:fill="FFFFFF"/>
                <w:lang w:val="en-US"/>
              </w:rPr>
              <w:t xml:space="preserve"> G</w:t>
            </w:r>
            <w:r w:rsidR="00A57ED9" w:rsidRPr="00A57ED9">
              <w:rPr>
                <w:rStyle w:val="authors-moduleumr1o"/>
                <w:rFonts w:eastAsia="Andale Sans UI"/>
                <w:b/>
                <w:color w:val="000000" w:themeColor="text1"/>
                <w:shd w:val="clear" w:color="auto" w:fill="FFFFFF"/>
                <w:lang w:val="kk-KZ"/>
              </w:rPr>
              <w:t>.</w:t>
            </w:r>
            <w:r w:rsidR="00A57ED9">
              <w:rPr>
                <w:rStyle w:val="authors-moduleumr1o"/>
                <w:rFonts w:eastAsia="Andale Sans UI"/>
                <w:b/>
                <w:color w:val="000000" w:themeColor="text1"/>
                <w:shd w:val="clear" w:color="auto" w:fill="FFFFFF"/>
                <w:lang w:val="kk-KZ"/>
              </w:rPr>
              <w:t xml:space="preserve">, </w:t>
            </w:r>
            <w:hyperlink r:id="rId14" w:history="1">
              <w:proofErr w:type="spellStart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Konyssova</w:t>
              </w:r>
              <w:proofErr w:type="spellEnd"/>
              <w:r w:rsidRPr="00512926">
                <w:rPr>
                  <w:rStyle w:val="typography-modulelvnit"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, S.</w:t>
              </w:r>
            </w:hyperlink>
          </w:p>
        </w:tc>
      </w:tr>
      <w:tr w:rsidR="007A6AC5" w:rsidRPr="007A6AC5" w:rsidTr="007A6AC5">
        <w:trPr>
          <w:cantSplit/>
        </w:trPr>
        <w:tc>
          <w:tcPr>
            <w:tcW w:w="14454" w:type="dxa"/>
            <w:gridSpan w:val="6"/>
          </w:tcPr>
          <w:p w:rsidR="007A6AC5" w:rsidRPr="003223F1" w:rsidRDefault="007A6AC5" w:rsidP="007A6AC5">
            <w:pPr>
              <w:snapToGrid w:val="0"/>
              <w:jc w:val="center"/>
              <w:rPr>
                <w:b/>
                <w:color w:val="000000" w:themeColor="text1"/>
                <w:lang w:val="kk-KZ"/>
              </w:rPr>
            </w:pPr>
            <w:proofErr w:type="spellStart"/>
            <w:r w:rsidRPr="003223F1">
              <w:rPr>
                <w:b/>
                <w:color w:val="000000" w:themeColor="text1"/>
              </w:rPr>
              <w:t>Мерзімді</w:t>
            </w:r>
            <w:proofErr w:type="spellEnd"/>
            <w:r w:rsidRPr="003223F1">
              <w:rPr>
                <w:b/>
                <w:color w:val="000000" w:themeColor="text1"/>
              </w:rPr>
              <w:t xml:space="preserve"> </w:t>
            </w:r>
            <w:proofErr w:type="spellStart"/>
            <w:r w:rsidRPr="003223F1">
              <w:rPr>
                <w:b/>
                <w:color w:val="000000" w:themeColor="text1"/>
              </w:rPr>
              <w:t>ғылыми</w:t>
            </w:r>
            <w:proofErr w:type="spellEnd"/>
            <w:r w:rsidRPr="003223F1">
              <w:rPr>
                <w:b/>
                <w:color w:val="000000" w:themeColor="text1"/>
              </w:rPr>
              <w:t xml:space="preserve"> </w:t>
            </w:r>
            <w:proofErr w:type="spellStart"/>
            <w:r w:rsidRPr="003223F1">
              <w:rPr>
                <w:b/>
                <w:color w:val="000000" w:themeColor="text1"/>
              </w:rPr>
              <w:t>басылымдарда</w:t>
            </w:r>
            <w:proofErr w:type="spellEnd"/>
            <w:r w:rsidRPr="003223F1">
              <w:rPr>
                <w:b/>
                <w:color w:val="000000" w:themeColor="text1"/>
              </w:rPr>
              <w:t xml:space="preserve">, </w:t>
            </w:r>
            <w:proofErr w:type="spellStart"/>
            <w:r w:rsidRPr="003223F1">
              <w:rPr>
                <w:b/>
                <w:color w:val="000000" w:themeColor="text1"/>
              </w:rPr>
              <w:t>халықаралық</w:t>
            </w:r>
            <w:proofErr w:type="spellEnd"/>
            <w:r w:rsidRPr="003223F1">
              <w:rPr>
                <w:b/>
                <w:color w:val="000000" w:themeColor="text1"/>
              </w:rPr>
              <w:t xml:space="preserve"> </w:t>
            </w:r>
            <w:proofErr w:type="spellStart"/>
            <w:r w:rsidRPr="003223F1">
              <w:rPr>
                <w:b/>
                <w:color w:val="000000" w:themeColor="text1"/>
              </w:rPr>
              <w:t>журналдарда</w:t>
            </w:r>
            <w:proofErr w:type="spellEnd"/>
            <w:r w:rsidRPr="003223F1">
              <w:rPr>
                <w:b/>
                <w:color w:val="000000" w:themeColor="text1"/>
              </w:rPr>
              <w:t xml:space="preserve"> </w:t>
            </w:r>
            <w:proofErr w:type="spellStart"/>
            <w:r w:rsidRPr="003223F1">
              <w:rPr>
                <w:b/>
                <w:color w:val="000000" w:themeColor="text1"/>
              </w:rPr>
              <w:t>және</w:t>
            </w:r>
            <w:proofErr w:type="spellEnd"/>
            <w:r w:rsidRPr="003223F1">
              <w:rPr>
                <w:b/>
                <w:color w:val="000000" w:themeColor="text1"/>
              </w:rPr>
              <w:t xml:space="preserve"> </w:t>
            </w:r>
            <w:proofErr w:type="spellStart"/>
            <w:r w:rsidRPr="003223F1">
              <w:rPr>
                <w:b/>
                <w:color w:val="000000" w:themeColor="text1"/>
              </w:rPr>
              <w:t>ғылыми</w:t>
            </w:r>
            <w:proofErr w:type="spellEnd"/>
            <w:r w:rsidRPr="003223F1">
              <w:rPr>
                <w:b/>
                <w:color w:val="000000" w:themeColor="text1"/>
              </w:rPr>
              <w:t xml:space="preserve"> конференция </w:t>
            </w:r>
            <w:proofErr w:type="spellStart"/>
            <w:r w:rsidRPr="003223F1">
              <w:rPr>
                <w:b/>
                <w:color w:val="000000" w:themeColor="text1"/>
              </w:rPr>
              <w:t>материалдарында</w:t>
            </w:r>
            <w:proofErr w:type="spellEnd"/>
            <w:r w:rsidRPr="003223F1">
              <w:rPr>
                <w:b/>
                <w:color w:val="000000" w:themeColor="text1"/>
                <w:lang w:val="kk-KZ"/>
              </w:rPr>
              <w:t xml:space="preserve"> / </w:t>
            </w:r>
          </w:p>
          <w:p w:rsidR="007A6AC5" w:rsidRDefault="007A6AC5" w:rsidP="007A6AC5">
            <w:r w:rsidRPr="003223F1">
              <w:rPr>
                <w:b/>
                <w:color w:val="000000" w:themeColor="text1"/>
                <w:lang w:val="kk-KZ"/>
              </w:rPr>
              <w:t>В периодических научных изданиях, международных журналах и материалах научных конференций</w:t>
            </w:r>
          </w:p>
        </w:tc>
      </w:tr>
      <w:tr w:rsidR="007A6AC5" w:rsidRPr="007A6AC5" w:rsidTr="00F153FD">
        <w:trPr>
          <w:cantSplit/>
        </w:trPr>
        <w:tc>
          <w:tcPr>
            <w:tcW w:w="534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1</w:t>
            </w:r>
          </w:p>
        </w:tc>
        <w:tc>
          <w:tcPr>
            <w:tcW w:w="2976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305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7A6AC5" w:rsidRPr="007A6AC5" w:rsidTr="00F153FD">
        <w:trPr>
          <w:cantSplit/>
        </w:trPr>
        <w:tc>
          <w:tcPr>
            <w:tcW w:w="534" w:type="dxa"/>
          </w:tcPr>
          <w:p w:rsidR="007A6AC5" w:rsidRPr="003223F1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2976" w:type="dxa"/>
          </w:tcPr>
          <w:p w:rsidR="007A6AC5" w:rsidRPr="009A18F8" w:rsidRDefault="007A6AC5" w:rsidP="007A6A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Организационные условия развития профессиональ ной компетентности инже нерно-педагогичес ких работников в системе повышения квалификации</w:t>
            </w:r>
          </w:p>
        </w:tc>
        <w:tc>
          <w:tcPr>
            <w:tcW w:w="1305" w:type="dxa"/>
          </w:tcPr>
          <w:p w:rsidR="007A6AC5" w:rsidRPr="009A18F8" w:rsidRDefault="007A6AC5" w:rsidP="007A6AC5">
            <w:pPr>
              <w:jc w:val="both"/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9A18F8" w:rsidRDefault="007A6AC5" w:rsidP="007A6AC5">
            <w:pPr>
              <w:snapToGrid w:val="0"/>
              <w:jc w:val="both"/>
              <w:rPr>
                <w:lang w:val="kk-KZ"/>
              </w:rPr>
            </w:pPr>
            <w:r w:rsidRPr="00B14C77">
              <w:rPr>
                <w:lang w:val="kk-KZ"/>
              </w:rPr>
              <w:t>Научный журнал МОиН:</w:t>
            </w:r>
            <w:r>
              <w:rPr>
                <w:lang w:val="kk-KZ"/>
              </w:rPr>
              <w:t xml:space="preserve"> </w:t>
            </w:r>
            <w:r w:rsidRPr="00B14C77">
              <w:rPr>
                <w:lang w:val="kk-KZ"/>
              </w:rPr>
              <w:t xml:space="preserve">Ізденіс / Поиск </w:t>
            </w:r>
            <w:r w:rsidRPr="009A18F8">
              <w:rPr>
                <w:lang w:val="kk-KZ"/>
              </w:rPr>
              <w:t xml:space="preserve">.- № </w:t>
            </w:r>
            <w:r>
              <w:rPr>
                <w:lang w:val="kk-KZ"/>
              </w:rPr>
              <w:t>1</w:t>
            </w:r>
            <w:r w:rsidRPr="009A18F8">
              <w:rPr>
                <w:lang w:val="kk-KZ"/>
              </w:rPr>
              <w:t>, 2010</w:t>
            </w:r>
            <w:r>
              <w:rPr>
                <w:lang w:val="kk-KZ"/>
              </w:rPr>
              <w:t>.- С. 252-254</w:t>
            </w:r>
          </w:p>
        </w:tc>
        <w:tc>
          <w:tcPr>
            <w:tcW w:w="1701" w:type="dxa"/>
          </w:tcPr>
          <w:p w:rsidR="007A6AC5" w:rsidRPr="009A18F8" w:rsidRDefault="007A6AC5" w:rsidP="007A6AC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93" w:type="dxa"/>
          </w:tcPr>
          <w:p w:rsidR="007A6AC5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Жолдасбеков А.</w:t>
            </w:r>
          </w:p>
          <w:p w:rsidR="007A6AC5" w:rsidRPr="003223F1" w:rsidRDefault="007A6AC5" w:rsidP="007A6AC5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Жолдасбекова С.</w:t>
            </w:r>
          </w:p>
        </w:tc>
      </w:tr>
    </w:tbl>
    <w:p w:rsidR="00DB6DA4" w:rsidRDefault="00DB6DA4" w:rsidP="00DB6DA4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7A6AC5" w:rsidRPr="003223F1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7A6AC5" w:rsidRPr="003223F1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7A6AC5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p w:rsidR="00DB6DA4" w:rsidRDefault="00DB6DA4" w:rsidP="00DB6DA4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DB6DA4" w:rsidRDefault="00DB6DA4">
      <w:pPr>
        <w:spacing w:after="160" w:line="259" w:lineRule="auto"/>
        <w:rPr>
          <w:color w:val="000000" w:themeColor="text1"/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305"/>
        <w:gridCol w:w="5245"/>
        <w:gridCol w:w="1701"/>
        <w:gridCol w:w="2693"/>
      </w:tblGrid>
      <w:tr w:rsidR="007A6AC5" w:rsidRPr="00B30E04" w:rsidTr="007A6AC5">
        <w:trPr>
          <w:cantSplit/>
        </w:trPr>
        <w:tc>
          <w:tcPr>
            <w:tcW w:w="534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1</w:t>
            </w:r>
          </w:p>
        </w:tc>
        <w:tc>
          <w:tcPr>
            <w:tcW w:w="2976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305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701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693" w:type="dxa"/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7A6AC5" w:rsidRPr="00B30E04" w:rsidTr="007A6AC5">
        <w:trPr>
          <w:cantSplit/>
        </w:trPr>
        <w:tc>
          <w:tcPr>
            <w:tcW w:w="534" w:type="dxa"/>
          </w:tcPr>
          <w:p w:rsidR="007A6AC5" w:rsidRPr="003223F1" w:rsidRDefault="007A6AC5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2976" w:type="dxa"/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Актуальн</w:t>
            </w:r>
            <w:proofErr w:type="spellStart"/>
            <w:r>
              <w:t>ые</w:t>
            </w:r>
            <w:proofErr w:type="spellEnd"/>
            <w:r>
              <w:t xml:space="preserve"> вопросы </w:t>
            </w:r>
            <w:r>
              <w:rPr>
                <w:lang w:val="kk-KZ"/>
              </w:rPr>
              <w:t>в</w:t>
            </w:r>
            <w:r w:rsidRPr="009A18F8">
              <w:t xml:space="preserve"> структуре и содержании общекультурной компетентности студента</w:t>
            </w:r>
          </w:p>
        </w:tc>
        <w:tc>
          <w:tcPr>
            <w:tcW w:w="1305" w:type="dxa"/>
          </w:tcPr>
          <w:p w:rsidR="007A6AC5" w:rsidRPr="009A18F8" w:rsidRDefault="007A6AC5" w:rsidP="00A57ED9">
            <w:pPr>
              <w:jc w:val="both"/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Научный журнал МОиН:Ізденіс / </w:t>
            </w:r>
            <w:r w:rsidRPr="009A18F8">
              <w:rPr>
                <w:lang w:val="kk-KZ"/>
              </w:rPr>
              <w:t>Поиск.- № 2. 2010.</w:t>
            </w:r>
            <w:r>
              <w:rPr>
                <w:lang w:val="kk-KZ"/>
              </w:rPr>
              <w:t xml:space="preserve">- С.268-270 </w:t>
            </w:r>
          </w:p>
        </w:tc>
        <w:tc>
          <w:tcPr>
            <w:tcW w:w="1701" w:type="dxa"/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93" w:type="dxa"/>
          </w:tcPr>
          <w:p w:rsidR="007A6AC5" w:rsidRPr="00B30E04" w:rsidRDefault="007A6AC5" w:rsidP="00A57ED9">
            <w:pPr>
              <w:jc w:val="both"/>
              <w:rPr>
                <w:lang w:val="kk-KZ"/>
              </w:rPr>
            </w:pPr>
          </w:p>
        </w:tc>
      </w:tr>
      <w:tr w:rsidR="007A6AC5" w:rsidRPr="00B30E04" w:rsidTr="007A6AC5">
        <w:trPr>
          <w:cantSplit/>
        </w:trPr>
        <w:tc>
          <w:tcPr>
            <w:tcW w:w="534" w:type="dxa"/>
          </w:tcPr>
          <w:p w:rsidR="007A6AC5" w:rsidRPr="003223F1" w:rsidRDefault="007A6AC5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2976" w:type="dxa"/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Студенттердің кәсіби құзіреттілігін қалыптастырудағы өз бетінше білімін жетілдіру  жолдары</w:t>
            </w:r>
          </w:p>
        </w:tc>
        <w:tc>
          <w:tcPr>
            <w:tcW w:w="1305" w:type="dxa"/>
          </w:tcPr>
          <w:p w:rsidR="007A6AC5" w:rsidRPr="009A18F8" w:rsidRDefault="007A6AC5" w:rsidP="00A57ED9">
            <w:pPr>
              <w:jc w:val="both"/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Научный журнал МОиН</w:t>
            </w:r>
            <w:r w:rsidRPr="009A18F8">
              <w:rPr>
                <w:lang w:val="kk-KZ"/>
              </w:rPr>
              <w:t xml:space="preserve"> Ұлт тағылымы.</w:t>
            </w:r>
            <w:r>
              <w:rPr>
                <w:lang w:val="kk-KZ"/>
              </w:rPr>
              <w:t>/ Достояние нации.</w:t>
            </w:r>
            <w:r w:rsidRPr="009A18F8">
              <w:rPr>
                <w:lang w:val="kk-KZ"/>
              </w:rPr>
              <w:t>- №2, 2010</w:t>
            </w:r>
            <w:r>
              <w:rPr>
                <w:lang w:val="kk-KZ"/>
              </w:rPr>
              <w:t>.-С.142-146</w:t>
            </w:r>
          </w:p>
        </w:tc>
        <w:tc>
          <w:tcPr>
            <w:tcW w:w="1701" w:type="dxa"/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93" w:type="dxa"/>
          </w:tcPr>
          <w:p w:rsidR="007A6AC5" w:rsidRPr="00B30E04" w:rsidRDefault="007A6AC5" w:rsidP="00A57ED9">
            <w:pPr>
              <w:jc w:val="both"/>
              <w:rPr>
                <w:lang w:val="kk-KZ"/>
              </w:rPr>
            </w:pPr>
          </w:p>
        </w:tc>
      </w:tr>
      <w:tr w:rsidR="007A6AC5" w:rsidRPr="00B30E04" w:rsidTr="007A6AC5">
        <w:trPr>
          <w:cantSplit/>
        </w:trPr>
        <w:tc>
          <w:tcPr>
            <w:tcW w:w="534" w:type="dxa"/>
          </w:tcPr>
          <w:p w:rsidR="007A6AC5" w:rsidRPr="003223F1" w:rsidRDefault="007A6AC5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2976" w:type="dxa"/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Студенттердің ғылыми ізденіс әрекеттері олардың болашақ кәсіби құзіреттілігінің даму негізі.</w:t>
            </w:r>
          </w:p>
        </w:tc>
        <w:tc>
          <w:tcPr>
            <w:tcW w:w="1305" w:type="dxa"/>
          </w:tcPr>
          <w:p w:rsidR="007A6AC5" w:rsidRPr="00207041" w:rsidRDefault="007A6AC5" w:rsidP="00A57ED9">
            <w:pPr>
              <w:jc w:val="both"/>
              <w:rPr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9A18F8" w:rsidRDefault="007A6AC5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Үздіксіз білім беру жүйесінің сапасын басқару:тәжірибесі,мәселесі және болашағы Халықаралық Х Байконуровских оқулары»</w:t>
            </w:r>
            <w:r w:rsidRPr="009A18F8">
              <w:rPr>
                <w:lang w:val="kk-KZ"/>
              </w:rPr>
              <w:t>,</w:t>
            </w:r>
            <w:r>
              <w:rPr>
                <w:lang w:val="kk-KZ"/>
              </w:rPr>
              <w:t xml:space="preserve"> Екінші кітап,  Жезказган, </w:t>
            </w:r>
            <w:r w:rsidRPr="009A18F8">
              <w:rPr>
                <w:lang w:val="kk-KZ"/>
              </w:rPr>
              <w:t>2010</w:t>
            </w:r>
            <w:r>
              <w:rPr>
                <w:lang w:val="kk-KZ"/>
              </w:rPr>
              <w:t>. – С..151-157</w:t>
            </w:r>
          </w:p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D03394">
              <w:rPr>
                <w:lang w:val="kk-KZ"/>
              </w:rPr>
              <w:t>ISSN 978-601-7245-06-1</w:t>
            </w:r>
          </w:p>
        </w:tc>
        <w:tc>
          <w:tcPr>
            <w:tcW w:w="1701" w:type="dxa"/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93" w:type="dxa"/>
          </w:tcPr>
          <w:p w:rsidR="007A6AC5" w:rsidRPr="00B30E04" w:rsidRDefault="007A6AC5" w:rsidP="00A57ED9">
            <w:pPr>
              <w:jc w:val="both"/>
              <w:rPr>
                <w:lang w:val="kk-KZ"/>
              </w:rPr>
            </w:pPr>
          </w:p>
        </w:tc>
      </w:tr>
      <w:tr w:rsidR="007A6AC5" w:rsidRPr="00B30E04" w:rsidTr="007A6AC5">
        <w:trPr>
          <w:cantSplit/>
        </w:trPr>
        <w:tc>
          <w:tcPr>
            <w:tcW w:w="534" w:type="dxa"/>
          </w:tcPr>
          <w:p w:rsidR="007A6AC5" w:rsidRPr="003223F1" w:rsidRDefault="007A6AC5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2976" w:type="dxa"/>
          </w:tcPr>
          <w:p w:rsidR="007A6AC5" w:rsidRPr="009A18F8" w:rsidRDefault="007A6AC5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Система междисципли</w:t>
            </w:r>
            <w:r w:rsidRPr="009A18F8">
              <w:rPr>
                <w:lang w:val="kk-KZ"/>
              </w:rPr>
              <w:t>нар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ной интеграции в профе</w:t>
            </w:r>
            <w:r>
              <w:rPr>
                <w:lang w:val="kk-KZ"/>
              </w:rPr>
              <w:t>ссиональном развитии студентов.</w:t>
            </w:r>
          </w:p>
        </w:tc>
        <w:tc>
          <w:tcPr>
            <w:tcW w:w="1305" w:type="dxa"/>
          </w:tcPr>
          <w:p w:rsidR="007A6AC5" w:rsidRPr="009A18F8" w:rsidRDefault="007A6AC5" w:rsidP="00A57ED9">
            <w:pPr>
              <w:jc w:val="both"/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Pr="009A18F8" w:rsidRDefault="007A6AC5" w:rsidP="00A57ED9">
            <w:pPr>
              <w:jc w:val="both"/>
              <w:rPr>
                <w:lang w:val="kk-KZ"/>
              </w:rPr>
            </w:pPr>
            <w:r w:rsidRPr="00752587">
              <w:rPr>
                <w:lang w:val="kk-KZ"/>
              </w:rPr>
              <w:t>Үздіксіз білім беру жүйесінің сапасын басқару:тәжірибесі,мәселесі және болашағы Халықаралық Х</w:t>
            </w:r>
            <w:r>
              <w:rPr>
                <w:lang w:val="kk-KZ"/>
              </w:rPr>
              <w:t xml:space="preserve"> Байконуров оқулары», 2</w:t>
            </w:r>
            <w:r w:rsidRPr="00752587">
              <w:rPr>
                <w:lang w:val="kk-KZ"/>
              </w:rPr>
              <w:t xml:space="preserve"> кітап,  Жезказган, 2010</w:t>
            </w:r>
            <w:r>
              <w:rPr>
                <w:lang w:val="kk-KZ"/>
              </w:rPr>
              <w:t>.– С.146-151</w:t>
            </w:r>
          </w:p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D03394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978-601-7245-06-1</w:t>
            </w:r>
          </w:p>
        </w:tc>
        <w:tc>
          <w:tcPr>
            <w:tcW w:w="1701" w:type="dxa"/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93" w:type="dxa"/>
          </w:tcPr>
          <w:p w:rsidR="007A6AC5" w:rsidRPr="00B30E04" w:rsidRDefault="007A6AC5" w:rsidP="00A57ED9">
            <w:pPr>
              <w:jc w:val="both"/>
              <w:rPr>
                <w:lang w:val="kk-KZ"/>
              </w:rPr>
            </w:pPr>
          </w:p>
        </w:tc>
      </w:tr>
      <w:tr w:rsidR="007A6AC5" w:rsidRPr="00B30E04" w:rsidTr="007A6AC5">
        <w:trPr>
          <w:cantSplit/>
        </w:trPr>
        <w:tc>
          <w:tcPr>
            <w:tcW w:w="534" w:type="dxa"/>
          </w:tcPr>
          <w:p w:rsidR="007A6AC5" w:rsidRPr="003223F1" w:rsidRDefault="007A6AC5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2976" w:type="dxa"/>
          </w:tcPr>
          <w:p w:rsidR="007A6AC5" w:rsidRPr="009A18F8" w:rsidRDefault="007A6AC5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Оқытушы-студенттің кәсіби құзіреттілігін дамыту</w:t>
            </w:r>
            <w:r>
              <w:rPr>
                <w:lang w:val="kk-KZ"/>
              </w:rPr>
              <w:t xml:space="preserve"> үдерісінің субъектісі ретінде</w:t>
            </w:r>
          </w:p>
        </w:tc>
        <w:tc>
          <w:tcPr>
            <w:tcW w:w="1305" w:type="dxa"/>
          </w:tcPr>
          <w:p w:rsidR="007A6AC5" w:rsidRPr="009A18F8" w:rsidRDefault="007A6AC5" w:rsidP="00A57ED9">
            <w:pPr>
              <w:jc w:val="both"/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Жаңа онжылдықтағы ғылым,білім, және мәдениеттің инновациялық даму жолдары атты ХҒПК «Әуезов</w:t>
            </w:r>
            <w:r w:rsidRPr="009A18F8">
              <w:rPr>
                <w:lang w:val="kk-KZ"/>
              </w:rPr>
              <w:t xml:space="preserve"> </w:t>
            </w:r>
            <w:r>
              <w:rPr>
                <w:lang w:val="kk-KZ"/>
              </w:rPr>
              <w:t>оқулары</w:t>
            </w:r>
            <w:r w:rsidRPr="009A18F8">
              <w:rPr>
                <w:lang w:val="kk-KZ"/>
              </w:rPr>
              <w:t>-9»,</w:t>
            </w:r>
            <w:r>
              <w:rPr>
                <w:lang w:val="kk-KZ"/>
              </w:rPr>
              <w:t xml:space="preserve">Том.2. Шымкент, </w:t>
            </w:r>
            <w:r w:rsidRPr="009A18F8">
              <w:rPr>
                <w:lang w:val="kk-KZ"/>
              </w:rPr>
              <w:t>2010</w:t>
            </w:r>
            <w:r>
              <w:rPr>
                <w:lang w:val="kk-KZ"/>
              </w:rPr>
              <w:t>.- С.217- 220</w:t>
            </w:r>
          </w:p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A7BA4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978-601-279-030-6</w:t>
            </w:r>
          </w:p>
        </w:tc>
        <w:tc>
          <w:tcPr>
            <w:tcW w:w="1701" w:type="dxa"/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0,3</w:t>
            </w:r>
          </w:p>
        </w:tc>
        <w:tc>
          <w:tcPr>
            <w:tcW w:w="2693" w:type="dxa"/>
          </w:tcPr>
          <w:p w:rsidR="007A6AC5" w:rsidRPr="00B30E04" w:rsidRDefault="007A6AC5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Жолдасбеков Ә.</w:t>
            </w:r>
          </w:p>
        </w:tc>
      </w:tr>
      <w:tr w:rsidR="007A6AC5" w:rsidRPr="00B30E04" w:rsidTr="007A6AC5">
        <w:trPr>
          <w:cantSplit/>
        </w:trPr>
        <w:tc>
          <w:tcPr>
            <w:tcW w:w="534" w:type="dxa"/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  <w:r>
              <w:rPr>
                <w:lang w:val="kk-KZ"/>
              </w:rPr>
              <w:br/>
            </w:r>
          </w:p>
        </w:tc>
        <w:tc>
          <w:tcPr>
            <w:tcW w:w="2976" w:type="dxa"/>
          </w:tcPr>
          <w:p w:rsidR="007A6AC5" w:rsidRPr="009A18F8" w:rsidRDefault="007A6AC5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Студенттердің кәсіби құзіреттілігін д</w:t>
            </w:r>
            <w:r>
              <w:rPr>
                <w:lang w:val="kk-KZ"/>
              </w:rPr>
              <w:t xml:space="preserve">амытуда қарым-қатынастың ролі </w:t>
            </w:r>
          </w:p>
        </w:tc>
        <w:tc>
          <w:tcPr>
            <w:tcW w:w="1305" w:type="dxa"/>
          </w:tcPr>
          <w:p w:rsidR="007A6AC5" w:rsidRPr="009A18F8" w:rsidRDefault="007A6AC5" w:rsidP="00A57ED9">
            <w:pPr>
              <w:jc w:val="both"/>
              <w:rPr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</w:tcPr>
          <w:p w:rsidR="007A6AC5" w:rsidRDefault="007A6AC5" w:rsidP="00A57ED9">
            <w:pPr>
              <w:snapToGrid w:val="0"/>
              <w:jc w:val="both"/>
              <w:rPr>
                <w:lang w:val="kk-KZ"/>
              </w:rPr>
            </w:pPr>
            <w:r w:rsidRPr="00064672">
              <w:rPr>
                <w:lang w:val="kk-KZ"/>
              </w:rPr>
              <w:t>Жаңа онжылдықтағы ғылым,білім, және мәдениеттің инновациялық даму жолда</w:t>
            </w:r>
            <w:r>
              <w:rPr>
                <w:lang w:val="kk-KZ"/>
              </w:rPr>
              <w:t>ры атты ХҒПК «Әуезов оқулары-9»Т</w:t>
            </w:r>
            <w:r w:rsidRPr="009A18F8">
              <w:rPr>
                <w:lang w:val="kk-KZ"/>
              </w:rPr>
              <w:t xml:space="preserve">.3, </w:t>
            </w:r>
            <w:r>
              <w:rPr>
                <w:lang w:val="kk-KZ"/>
              </w:rPr>
              <w:t xml:space="preserve">Шымкент, </w:t>
            </w:r>
            <w:r w:rsidRPr="009A18F8">
              <w:rPr>
                <w:lang w:val="kk-KZ"/>
              </w:rPr>
              <w:t>2010</w:t>
            </w:r>
            <w:r>
              <w:rPr>
                <w:lang w:val="kk-KZ"/>
              </w:rPr>
              <w:t>.- С.147-150</w:t>
            </w:r>
          </w:p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A7BA4">
              <w:rPr>
                <w:lang w:val="kk-KZ"/>
              </w:rPr>
              <w:t xml:space="preserve">ISSN </w:t>
            </w:r>
            <w:r>
              <w:rPr>
                <w:lang w:val="kk-KZ"/>
              </w:rPr>
              <w:t xml:space="preserve"> </w:t>
            </w:r>
            <w:r w:rsidRPr="001A7BA4">
              <w:rPr>
                <w:lang w:val="kk-KZ"/>
              </w:rPr>
              <w:t>978-601-279-030-6</w:t>
            </w:r>
          </w:p>
        </w:tc>
        <w:tc>
          <w:tcPr>
            <w:tcW w:w="1701" w:type="dxa"/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0,3</w:t>
            </w:r>
          </w:p>
        </w:tc>
        <w:tc>
          <w:tcPr>
            <w:tcW w:w="2693" w:type="dxa"/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</w:p>
        </w:tc>
      </w:tr>
    </w:tbl>
    <w:p w:rsidR="00DB6DA4" w:rsidRDefault="00DB6DA4">
      <w:pPr>
        <w:spacing w:after="160" w:line="259" w:lineRule="auto"/>
        <w:rPr>
          <w:color w:val="000000" w:themeColor="text1"/>
          <w:lang w:val="kk-KZ"/>
        </w:rPr>
      </w:pPr>
    </w:p>
    <w:p w:rsidR="007A6AC5" w:rsidRPr="003223F1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7A6AC5" w:rsidRPr="003223F1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7A6AC5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p w:rsidR="007A6AC5" w:rsidRDefault="007A6AC5" w:rsidP="007A6AC5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DB6DA4" w:rsidRDefault="00DB6DA4">
      <w:pPr>
        <w:spacing w:after="160" w:line="259" w:lineRule="auto"/>
        <w:rPr>
          <w:color w:val="000000" w:themeColor="text1"/>
          <w:lang w:val="kk-KZ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2687"/>
        <w:gridCol w:w="1276"/>
        <w:gridCol w:w="5245"/>
        <w:gridCol w:w="1701"/>
        <w:gridCol w:w="2693"/>
      </w:tblGrid>
      <w:tr w:rsidR="007A6AC5" w:rsidRPr="00064672" w:rsidTr="00FD6B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7A6AC5" w:rsidRPr="009A18F8" w:rsidTr="00FD6B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Студенттердің танымдық і</w:t>
            </w:r>
            <w:r w:rsidRPr="009A18F8">
              <w:rPr>
                <w:lang w:val="kk-KZ"/>
              </w:rPr>
              <w:t>с</w:t>
            </w:r>
            <w:r>
              <w:rPr>
                <w:lang w:val="kk-KZ"/>
              </w:rPr>
              <w:t>-әрекетін қалыптастыру жолдары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064672" w:rsidRDefault="007A6AC5" w:rsidP="00A57ED9">
            <w:pPr>
              <w:jc w:val="both"/>
              <w:rPr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064672">
              <w:rPr>
                <w:lang w:val="kk-KZ"/>
              </w:rPr>
              <w:t>Жаңа онжылдықтағы ғылым,білім, және мәдениеттің инновациялық даму жолд</w:t>
            </w:r>
            <w:r>
              <w:rPr>
                <w:lang w:val="kk-KZ"/>
              </w:rPr>
              <w:t>ары атты ХҒПК «Әуезов оқулары-9</w:t>
            </w:r>
            <w:r w:rsidRPr="009A18F8">
              <w:rPr>
                <w:lang w:val="kk-KZ"/>
              </w:rPr>
              <w:t>»,</w:t>
            </w:r>
            <w:r>
              <w:rPr>
                <w:lang w:val="kk-KZ"/>
              </w:rPr>
              <w:t>Том</w:t>
            </w:r>
            <w:r w:rsidRPr="009A18F8">
              <w:rPr>
                <w:lang w:val="kk-KZ"/>
              </w:rPr>
              <w:t xml:space="preserve">.3, </w:t>
            </w:r>
            <w:r>
              <w:rPr>
                <w:lang w:val="kk-KZ"/>
              </w:rPr>
              <w:t xml:space="preserve">Шымкент, </w:t>
            </w:r>
            <w:r w:rsidRPr="009A18F8">
              <w:rPr>
                <w:lang w:val="kk-KZ"/>
              </w:rPr>
              <w:t>2010</w:t>
            </w:r>
            <w:r>
              <w:rPr>
                <w:lang w:val="kk-KZ"/>
              </w:rPr>
              <w:t xml:space="preserve">.- С.150-152 </w:t>
            </w:r>
            <w:r w:rsidRPr="00295564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9965-560-25-0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Нуридинова Ж.</w:t>
            </w:r>
          </w:p>
        </w:tc>
      </w:tr>
      <w:tr w:rsidR="007A6AC5" w:rsidRPr="00497F96" w:rsidTr="00FD6B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Default="007A6AC5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Болашақ бакалаврлар дың кәсіби құзірет тілігін қалыптастыру дағы студенттердің өзіндік жұмысы туралы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jc w:val="both"/>
              <w:rPr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«Ғылым мен білімдегі инновациалық дамудың мәселелері»- атты ХҒПК материалдары Том.4, Қ.А.Яссауи ат.ХҚТУ.- Шымкент, 2010 . – С.130-133</w:t>
            </w:r>
          </w:p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295564">
              <w:rPr>
                <w:lang w:val="kk-KZ"/>
              </w:rPr>
              <w:t>ISSN 9965-560-25-0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7A6AC5" w:rsidRPr="00B05D49" w:rsidTr="00FD6B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Default="007A6AC5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Кәсіби құзіреттілікті қалыптастыру туралы кейбір мәселелер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jc w:val="both"/>
              <w:rPr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A62A55">
              <w:rPr>
                <w:lang w:val="kk-KZ"/>
              </w:rPr>
              <w:t>«Ғылым мен білімдегі инновациалық дамудың мәселелері»- атты ХҒПК материалдары Том.4,</w:t>
            </w:r>
            <w:r w:rsidRPr="00B05D49">
              <w:rPr>
                <w:lang w:val="kk-KZ"/>
              </w:rPr>
              <w:t xml:space="preserve"> Қ.А.Яссауи ат.ХҚТУ</w:t>
            </w:r>
            <w:r>
              <w:rPr>
                <w:lang w:val="kk-KZ"/>
              </w:rPr>
              <w:t>.-</w:t>
            </w:r>
            <w:r w:rsidRPr="00A62A55">
              <w:rPr>
                <w:lang w:val="kk-KZ"/>
              </w:rPr>
              <w:t xml:space="preserve"> Шымкент, 2010</w:t>
            </w:r>
            <w:r>
              <w:rPr>
                <w:lang w:val="kk-KZ"/>
              </w:rPr>
              <w:t>. – С. 133-135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0,1875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7A6AC5" w:rsidRPr="00B05D49" w:rsidTr="00FD6B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Сущность профессионально-личностной компетентности будущего специалиста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B05D49" w:rsidRDefault="007A6AC5" w:rsidP="00A57ED9">
            <w:pPr>
              <w:jc w:val="both"/>
              <w:rPr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7C4900" w:rsidRDefault="007A6AC5" w:rsidP="00A57ED9">
            <w:pPr>
              <w:snapToGrid w:val="0"/>
              <w:jc w:val="both"/>
              <w:rPr>
                <w:lang w:val="en-US"/>
              </w:rPr>
            </w:pPr>
            <w:r>
              <w:rPr>
                <w:lang w:val="kk-KZ"/>
              </w:rPr>
              <w:t xml:space="preserve">Республиканский научный журнал:Наука и образование Южного Казахстана </w:t>
            </w:r>
            <w:r w:rsidRPr="00A51580">
              <w:rPr>
                <w:color w:val="000000" w:themeColor="text1"/>
                <w:lang w:val="kk-KZ"/>
              </w:rPr>
              <w:t>.- №, 1</w:t>
            </w:r>
            <w:r w:rsidRPr="00A51580">
              <w:rPr>
                <w:color w:val="000000" w:themeColor="text1"/>
              </w:rPr>
              <w:t>(80)</w:t>
            </w:r>
            <w:r w:rsidRPr="00A51580">
              <w:rPr>
                <w:color w:val="000000" w:themeColor="text1"/>
                <w:lang w:val="kk-KZ"/>
              </w:rPr>
              <w:t xml:space="preserve"> 2010</w:t>
            </w:r>
            <w:r>
              <w:rPr>
                <w:color w:val="000000" w:themeColor="text1"/>
                <w:lang w:val="kk-KZ"/>
              </w:rPr>
              <w:t xml:space="preserve">.- С. 31-34  </w:t>
            </w:r>
            <w:r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kk-KZ"/>
              </w:rPr>
              <w:t xml:space="preserve"> Индекс</w:t>
            </w:r>
            <w:r>
              <w:rPr>
                <w:color w:val="000000" w:themeColor="text1"/>
                <w:lang w:val="en-US"/>
              </w:rPr>
              <w:t xml:space="preserve"> 75852)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7A6AC5" w:rsidRPr="009A18F8" w:rsidTr="00FD6B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Болашақ мамандардың кәсіби даярлығын ақпараттық-коммуникациялық технологиялар негізінде дамыту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jc w:val="both"/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Международный научный журнал: Қазақстанның ғылыми әлемі / Научный мир Казахстана </w:t>
            </w:r>
            <w:r w:rsidRPr="003F3A28">
              <w:rPr>
                <w:lang w:val="kk-KZ"/>
              </w:rPr>
              <w:t>Ізденуші.- № 1,</w:t>
            </w:r>
            <w:r>
              <w:t>(29)</w:t>
            </w:r>
            <w:r w:rsidRPr="003F3A28">
              <w:rPr>
                <w:lang w:val="kk-KZ"/>
              </w:rPr>
              <w:t xml:space="preserve"> 2010.-108-112</w:t>
            </w:r>
          </w:p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( Индекс 75853</w:t>
            </w:r>
            <w:r w:rsidRPr="00071379">
              <w:rPr>
                <w:lang w:val="kk-KZ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7A6AC5" w:rsidRPr="009A18F8" w:rsidTr="00FD6B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Студенческое самоуп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равление как средство повышения профессио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нальной компетент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ности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jc w:val="both"/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МНПК</w:t>
            </w:r>
            <w:r>
              <w:rPr>
                <w:lang w:val="kk-KZ"/>
              </w:rPr>
              <w:t>:</w:t>
            </w:r>
            <w:r w:rsidRPr="009A18F8">
              <w:rPr>
                <w:lang w:val="kk-KZ"/>
              </w:rPr>
              <w:t xml:space="preserve"> «Экономика и образование – основные направления в реализации программы инновацинного развития Казахстана».- университет «Мирас», 2011</w:t>
            </w:r>
            <w:r>
              <w:rPr>
                <w:lang w:val="kk-KZ"/>
              </w:rPr>
              <w:t>. -</w:t>
            </w:r>
            <w:r w:rsidRPr="009A18F8">
              <w:rPr>
                <w:lang w:val="kk-KZ"/>
              </w:rPr>
              <w:t xml:space="preserve"> С.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294-297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9A18F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C5" w:rsidRDefault="007A6AC5" w:rsidP="00A57ED9">
            <w:pPr>
              <w:snapToGrid w:val="0"/>
              <w:jc w:val="both"/>
              <w:rPr>
                <w:lang w:val="kk-KZ"/>
              </w:rPr>
            </w:pPr>
          </w:p>
        </w:tc>
      </w:tr>
    </w:tbl>
    <w:p w:rsidR="004E0138" w:rsidRDefault="004E0138" w:rsidP="00A57ED9">
      <w:pPr>
        <w:jc w:val="both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7A6AC5" w:rsidRPr="003223F1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7A6AC5" w:rsidRPr="003223F1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7A6AC5" w:rsidRDefault="007A6AC5" w:rsidP="007A6AC5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835"/>
        <w:gridCol w:w="1417"/>
        <w:gridCol w:w="5245"/>
        <w:gridCol w:w="1559"/>
        <w:gridCol w:w="2835"/>
      </w:tblGrid>
      <w:tr w:rsidR="007A6AC5" w:rsidTr="007A6AC5">
        <w:trPr>
          <w:trHeight w:val="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C5" w:rsidRPr="00DB6DA4" w:rsidRDefault="007A6AC5" w:rsidP="007A6AC5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DB6DA4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7A6AC5" w:rsidTr="00186BD8">
        <w:trPr>
          <w:trHeight w:val="12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Оқу орны студент терінің кәсіби іс-әрекетін қалыптастыру дың кейбір мәселелері.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jc w:val="both"/>
            </w:pPr>
            <w:r w:rsidRPr="00186BD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МНПК: «Экономика и образование – основные направления в реализации программы инновацинного развития Казахстана».- университет «Мирас», 2011. – С. 29</w:t>
            </w:r>
            <w:r w:rsidR="00186BD8" w:rsidRPr="00186BD8">
              <w:rPr>
                <w:lang w:val="kk-KZ"/>
              </w:rPr>
              <w:t>8-303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0,3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7A6AC5" w:rsidTr="006073D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К вопросу о формировании профессиональной компетентности студентов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jc w:val="both"/>
            </w:pPr>
            <w:r w:rsidRPr="00186BD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МНПК: «Бъдещето изследования.-София, Болгария, Т. 8, 2011. - С. 81-85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7A6AC5" w:rsidTr="006073D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jc w:val="both"/>
              <w:rPr>
                <w:lang w:val="kk-KZ"/>
              </w:rPr>
            </w:pPr>
            <w:r w:rsidRPr="00186BD8">
              <w:rPr>
                <w:lang w:val="en-US"/>
              </w:rPr>
              <w:t xml:space="preserve">Some questions of professional </w:t>
            </w:r>
            <w:proofErr w:type="spellStart"/>
            <w:r w:rsidRPr="00186BD8">
              <w:rPr>
                <w:lang w:val="en-US"/>
              </w:rPr>
              <w:t>compenence</w:t>
            </w:r>
            <w:proofErr w:type="spellEnd"/>
            <w:r w:rsidRPr="00186BD8">
              <w:rPr>
                <w:lang w:val="en-US"/>
              </w:rPr>
              <w:t xml:space="preserve"> formation of students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jc w:val="both"/>
            </w:pPr>
            <w:r w:rsidRPr="00186BD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Мат. МНПК:  «</w:t>
            </w:r>
            <w:r w:rsidRPr="00186BD8">
              <w:rPr>
                <w:lang w:val="en-US"/>
              </w:rPr>
              <w:t>DNY</w:t>
            </w:r>
            <w:r w:rsidRPr="00186BD8">
              <w:t xml:space="preserve"> </w:t>
            </w:r>
            <w:r w:rsidRPr="00186BD8">
              <w:rPr>
                <w:lang w:val="en-US"/>
              </w:rPr>
              <w:t>VEDY</w:t>
            </w:r>
            <w:r w:rsidRPr="00186BD8">
              <w:rPr>
                <w:lang w:val="kk-KZ"/>
              </w:rPr>
              <w:t xml:space="preserve">-2011».Чехия, г. Прага.  2011.-Том-8. - С. 22-25 </w:t>
            </w:r>
          </w:p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7A6AC5" w:rsidTr="006073D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Некоторые вопросы об экологической культуре студентов Казахстана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jc w:val="both"/>
            </w:pPr>
            <w:r w:rsidRPr="00186BD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 xml:space="preserve">Журнал: Фундаментальные исследования.- Россия, №11, Часть5, 2012. - С.1107-1110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7A6AC5" w:rsidRPr="009A18F8" w:rsidTr="006073D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Оқу-тәрбие үрдісінде қарым-қатынасмәдениеті мен оқушы тұлғасын қалыптастырудың негізгі жолдары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jc w:val="both"/>
            </w:pPr>
            <w:r w:rsidRPr="00186BD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МНПК: «Научно-практические и теоретические аспекты развития Казахстана в условиях курса на инновации». - Университет «Мирас», 2012. - С.361-364</w:t>
            </w:r>
            <w:r w:rsidR="00186BD8">
              <w:rPr>
                <w:lang w:val="kk-KZ"/>
              </w:rPr>
              <w:t xml:space="preserve">, </w:t>
            </w:r>
            <w:r w:rsidRPr="00186BD8">
              <w:rPr>
                <w:lang w:val="kk-KZ"/>
              </w:rPr>
              <w:t>ISSN 978-601-280-362-4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0,3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C5" w:rsidRPr="00186BD8" w:rsidRDefault="007A6AC5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Аманбекова Р., Тоқбергенова И.</w:t>
            </w:r>
          </w:p>
        </w:tc>
      </w:tr>
      <w:tr w:rsidR="00186BD8" w:rsidRPr="009A18F8" w:rsidTr="006073D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Болашақ мамандардың кәсіби педагогикалық бағыттылығын дамытудағы қызығушылықтың ролі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jc w:val="both"/>
            </w:pPr>
            <w:r w:rsidRPr="00186BD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Мат. МНПК: «Научно-практические и теоретические аспекты развития Казахстана в условиях курса на инновации».- Университет «Мирас», 2012. - С.364-368</w:t>
            </w:r>
            <w:r>
              <w:rPr>
                <w:lang w:val="kk-KZ"/>
              </w:rPr>
              <w:t xml:space="preserve">,  </w:t>
            </w:r>
            <w:r w:rsidRPr="00186BD8">
              <w:rPr>
                <w:lang w:val="kk-KZ"/>
              </w:rPr>
              <w:t>ISSN 978-601-280-362-4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0,3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Майлыбаева Н.</w:t>
            </w:r>
          </w:p>
        </w:tc>
      </w:tr>
      <w:tr w:rsidR="00A57ED9" w:rsidRPr="009A18F8" w:rsidTr="006073D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186BD8" w:rsidRDefault="00A57ED9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186BD8" w:rsidRDefault="00A57ED9" w:rsidP="00A57ED9">
            <w:pPr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Қиын балаларды тәрбиелеу және қайта тәрбиелеу жолдары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186BD8" w:rsidRDefault="00A57ED9" w:rsidP="00A57ED9">
            <w:pPr>
              <w:jc w:val="both"/>
            </w:pPr>
            <w:r w:rsidRPr="00186BD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186BD8" w:rsidRDefault="00A57ED9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МНПСК: «Молодежь в развитии Казахстана».- Т.2, Университет «Мирас», 2012. – С. 294-297</w:t>
            </w:r>
          </w:p>
          <w:p w:rsidR="00A57ED9" w:rsidRPr="00186BD8" w:rsidRDefault="00A57ED9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ISSN 978-601-280-452-2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186BD8" w:rsidRDefault="00A57ED9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0,3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D9" w:rsidRPr="00186BD8" w:rsidRDefault="00A57ED9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Акимбай Б.</w:t>
            </w:r>
          </w:p>
        </w:tc>
      </w:tr>
    </w:tbl>
    <w:p w:rsidR="00170AA7" w:rsidRDefault="00170AA7" w:rsidP="00A57ED9">
      <w:pPr>
        <w:jc w:val="both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6073DA" w:rsidRDefault="006073DA" w:rsidP="00315CC5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186BD8" w:rsidRPr="003223F1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186BD8" w:rsidRPr="003223F1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186BD8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p w:rsidR="00186BD8" w:rsidRDefault="00186BD8" w:rsidP="00315CC5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186BD8" w:rsidRDefault="00186BD8" w:rsidP="00315CC5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tbl>
      <w:tblPr>
        <w:tblW w:w="14430" w:type="dxa"/>
        <w:tblLayout w:type="fixed"/>
        <w:tblLook w:val="0000" w:firstRow="0" w:lastRow="0" w:firstColumn="0" w:lastColumn="0" w:noHBand="0" w:noVBand="0"/>
      </w:tblPr>
      <w:tblGrid>
        <w:gridCol w:w="534"/>
        <w:gridCol w:w="2840"/>
        <w:gridCol w:w="1417"/>
        <w:gridCol w:w="5245"/>
        <w:gridCol w:w="1417"/>
        <w:gridCol w:w="2977"/>
      </w:tblGrid>
      <w:tr w:rsidR="00186BD8" w:rsidRPr="00186BD8" w:rsidTr="00186B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186BD8" w:rsidRPr="00186BD8" w:rsidTr="00186B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</w:p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22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Студенттердің кәсіби шығармашылығын дамытудағы өз білімін жетілдіру мәселелері.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jc w:val="both"/>
            </w:pPr>
            <w:r w:rsidRPr="00186BD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МНПК: «Молодежь в развитии Казахстана». - Том. 2, Университет «Мирас», 2012. – С. 312-316</w:t>
            </w:r>
          </w:p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ISSN 978-601-280-452-2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0,3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Бекмуратова Ұ.Т.</w:t>
            </w:r>
          </w:p>
        </w:tc>
      </w:tr>
      <w:tr w:rsidR="00186BD8" w:rsidRPr="00186BD8" w:rsidTr="00186B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23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Оқу мәдениетін қалыптастыру-оқушылардың тұлғалық және мәдени даярлығының негізі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jc w:val="both"/>
            </w:pPr>
            <w:r w:rsidRPr="00186BD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Журнал: «Казахстан жоғары мектебі»/«Высшая школа Казахстана», №2 / 2012. – С. 8-12</w:t>
            </w:r>
          </w:p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ISSN 1560-1749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Тоқбергенова И.</w:t>
            </w:r>
          </w:p>
        </w:tc>
      </w:tr>
      <w:tr w:rsidR="00186BD8" w:rsidRPr="00186BD8" w:rsidTr="00186B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24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Болашақ мамандардың шығармашылық белсенділігін дамытудағы өзіндік жұмыстардың ролі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jc w:val="both"/>
            </w:pPr>
            <w:r w:rsidRPr="00186BD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Журнал:«Казахстан жоғары мектебі»/«Высшая школа Казахстана», №2 / 2012. – С. 12-16</w:t>
            </w:r>
          </w:p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ISSN 1560-1749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Құдретулдаева Н.Б.</w:t>
            </w:r>
          </w:p>
        </w:tc>
      </w:tr>
      <w:tr w:rsidR="00186BD8" w:rsidRPr="00186BD8" w:rsidTr="00186B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Студенттердің кәсіби біліктілігін дамытудағы оқушылардың білім сапасын жетілдіруі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jc w:val="both"/>
            </w:pPr>
            <w:r w:rsidRPr="00186BD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 xml:space="preserve">Журнал: Научно-педагогическое издание «Ұлт тағылымы»/ «Достояние нации», №2, 2012.-С.142-146 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Еспенбетова Ш.А.</w:t>
            </w:r>
          </w:p>
        </w:tc>
      </w:tr>
      <w:tr w:rsidR="00186BD8" w:rsidRPr="00186BD8" w:rsidTr="00186B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26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Оқушылардың танымдық белсенділігін арттырудың педагогикалық-психологиялық шарттары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jc w:val="both"/>
            </w:pPr>
            <w:r w:rsidRPr="00186BD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Ғылыми-педагогикалық журнал:«Ұлт тағылымы / Достояние нации», №3.- 2012. - С.162-166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86BD8">
              <w:rPr>
                <w:lang w:val="kk-KZ"/>
              </w:rPr>
              <w:t>Наханова Б.</w:t>
            </w:r>
          </w:p>
        </w:tc>
      </w:tr>
      <w:tr w:rsidR="00186BD8" w:rsidRPr="00186BD8" w:rsidTr="00186B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Оқушылар ұжымында қарым-қатынас мәдениетін қалып тастырудағы мұғалімнің шеберлігі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jc w:val="both"/>
            </w:pPr>
            <w:r w:rsidRPr="00295335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1E6544">
              <w:rPr>
                <w:lang w:val="kk-KZ"/>
              </w:rPr>
              <w:t xml:space="preserve">Ғылыми-педагогикалық журнал:«Ұлт тағылымы / Достояние нации», </w:t>
            </w:r>
            <w:r>
              <w:rPr>
                <w:lang w:val="kk-KZ"/>
              </w:rPr>
              <w:t>№3. 2012. – С. 166-171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Құрманбаева А.М.</w:t>
            </w:r>
          </w:p>
        </w:tc>
      </w:tr>
    </w:tbl>
    <w:p w:rsidR="00A57ED9" w:rsidRDefault="00A57ED9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186BD8" w:rsidRPr="003223F1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A57ED9" w:rsidRDefault="00A57ED9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A57ED9" w:rsidRDefault="00A57ED9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186BD8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p w:rsidR="00A57ED9" w:rsidRDefault="00A57ED9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1276"/>
        <w:gridCol w:w="5387"/>
        <w:gridCol w:w="1275"/>
        <w:gridCol w:w="2977"/>
      </w:tblGrid>
      <w:tr w:rsidR="00186BD8" w:rsidTr="00A00AB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186BD8" w:rsidTr="00A00AB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jc w:val="both"/>
              <w:rPr>
                <w:lang w:val="kk-KZ"/>
              </w:rPr>
            </w:pPr>
            <w:r w:rsidRPr="00D92D46">
              <w:rPr>
                <w:lang w:val="kk-KZ"/>
              </w:rPr>
              <w:t>Педагог мамандардың біліктілігі мен шығармашылығын жетілдіру мәселелері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jc w:val="both"/>
            </w:pPr>
            <w:r w:rsidRPr="00FF5A0D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Труды МНПК: «Ауэзовские чтения-11: Казахстан на пути к обществу знаний: инновационные направления развития науки, образования и культуры», посвященной 115-летнему юбилею М.Ауэзова.-Шымкент.- 2012.-С.281-283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Default="00186BD8" w:rsidP="00186BD8">
            <w:pPr>
              <w:snapToGrid w:val="0"/>
              <w:jc w:val="both"/>
              <w:rPr>
                <w:lang w:val="kk-KZ"/>
              </w:rPr>
            </w:pPr>
          </w:p>
        </w:tc>
      </w:tr>
      <w:tr w:rsidR="00186BD8" w:rsidTr="00A00AB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Жоғарғы оқу орын дарындағы студенттер дің ғылыми-зерттеу жұмыстарын жетілдіру мәселелері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jc w:val="both"/>
            </w:pPr>
            <w:r w:rsidRPr="00FF5A0D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Труды МНПК: «Ауэзовские чтения-11: Казахстан на пути к обществу знаний: инновационные направления развития науки, образования и культуры», посвященной 115-летнему юбилею М.Ауэзова.- Шымкент.-2012.-С.286-289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Default="00186BD8" w:rsidP="00186BD8">
            <w:pPr>
              <w:snapToGrid w:val="0"/>
              <w:jc w:val="both"/>
              <w:rPr>
                <w:lang w:val="kk-KZ"/>
              </w:rPr>
            </w:pPr>
          </w:p>
        </w:tc>
      </w:tr>
      <w:tr w:rsidR="00186BD8" w:rsidTr="00A00AB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Студенттердің ғылыми–зерттеу жұмыстарын ұйымдастырудың негізгі бағыттары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jc w:val="both"/>
            </w:pPr>
            <w:r w:rsidRPr="006F5159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Мат. МСНПК: «Научное сообщество студентов ХХІ века», Университет «Мирас», Т</w:t>
            </w:r>
            <w:r w:rsidRPr="00E17FEB">
              <w:rPr>
                <w:color w:val="FF0000"/>
                <w:lang w:val="kk-KZ"/>
              </w:rPr>
              <w:t>.</w:t>
            </w:r>
            <w:r w:rsidRPr="00E17FEB">
              <w:rPr>
                <w:lang w:val="kk-KZ"/>
              </w:rPr>
              <w:t>2, 2013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Қабылбай Ж.</w:t>
            </w:r>
          </w:p>
        </w:tc>
      </w:tr>
      <w:tr w:rsidR="00186BD8" w:rsidTr="00A00AB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F35AA5" w:rsidRDefault="00186BD8" w:rsidP="00186BD8">
            <w:pPr>
              <w:jc w:val="both"/>
              <w:rPr>
                <w:lang w:val="kk-KZ"/>
              </w:rPr>
            </w:pPr>
            <w:r w:rsidRPr="00F35AA5">
              <w:rPr>
                <w:lang w:val="kk-KZ"/>
              </w:rPr>
              <w:t xml:space="preserve">Оқушылардың танымдық іс-әрекеті арқылы оқу мәдениетін </w:t>
            </w:r>
            <w:r>
              <w:rPr>
                <w:lang w:val="kk-KZ"/>
              </w:rPr>
              <w:t>басқарудағы мұғалім ұстанымдары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jc w:val="both"/>
            </w:pPr>
            <w:r w:rsidRPr="006F5159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МНПК:«</w:t>
            </w:r>
            <w:r w:rsidRPr="00F35AA5">
              <w:rPr>
                <w:lang w:val="kk-KZ"/>
              </w:rPr>
              <w:t>Қазақстандық білім беруді жахандан</w:t>
            </w:r>
            <w:r>
              <w:rPr>
                <w:lang w:val="kk-KZ"/>
              </w:rPr>
              <w:t xml:space="preserve"> </w:t>
            </w:r>
            <w:r w:rsidRPr="00F35AA5">
              <w:rPr>
                <w:lang w:val="kk-KZ"/>
              </w:rPr>
              <w:t>дыру жағдайында студент жастарды ортада әлеум</w:t>
            </w:r>
            <w:r>
              <w:rPr>
                <w:lang w:val="kk-KZ"/>
              </w:rPr>
              <w:t>еттендіру және кәсіби орнықтыру». -Қостанай</w:t>
            </w:r>
            <w:r w:rsidRPr="00F35AA5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F35AA5">
              <w:rPr>
                <w:lang w:val="kk-KZ"/>
              </w:rPr>
              <w:t>2013</w:t>
            </w:r>
            <w:r>
              <w:rPr>
                <w:lang w:val="kk-KZ"/>
              </w:rPr>
              <w:t xml:space="preserve"> г. - С</w:t>
            </w:r>
            <w:r w:rsidRPr="00F35AA5">
              <w:rPr>
                <w:lang w:val="kk-KZ"/>
              </w:rPr>
              <w:t>. 107-110</w:t>
            </w:r>
          </w:p>
          <w:p w:rsidR="00186BD8" w:rsidRPr="00F35AA5" w:rsidRDefault="00186BD8" w:rsidP="00186BD8">
            <w:pPr>
              <w:snapToGrid w:val="0"/>
              <w:jc w:val="both"/>
              <w:rPr>
                <w:lang w:val="kk-KZ"/>
              </w:rPr>
            </w:pPr>
            <w:r w:rsidRPr="0041266E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978-601-7371-57-9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9A18F8" w:rsidRDefault="00186BD8" w:rsidP="00186BD8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Абдришева С.А</w:t>
            </w:r>
          </w:p>
          <w:p w:rsidR="00186BD8" w:rsidRPr="009A18F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Наханова Б.</w:t>
            </w:r>
          </w:p>
        </w:tc>
      </w:tr>
      <w:tr w:rsidR="00186BD8" w:rsidTr="00A00AB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EB6637" w:rsidRDefault="00186BD8" w:rsidP="00186BD8">
            <w:pPr>
              <w:jc w:val="both"/>
              <w:rPr>
                <w:lang w:val="kk-KZ"/>
              </w:rPr>
            </w:pPr>
            <w:r w:rsidRPr="00EB6637">
              <w:rPr>
                <w:lang w:val="kk-KZ"/>
              </w:rPr>
              <w:t>Студенттердің ғылыми ізденіс жұмыстары арқылы кәс</w:t>
            </w:r>
            <w:r>
              <w:rPr>
                <w:lang w:val="kk-KZ"/>
              </w:rPr>
              <w:t>іби құзіреттілігін қалыптастыру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jc w:val="both"/>
            </w:pPr>
            <w:r w:rsidRPr="006F5159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МНПК:«</w:t>
            </w:r>
            <w:r w:rsidRPr="00F35AA5">
              <w:rPr>
                <w:lang w:val="kk-KZ"/>
              </w:rPr>
              <w:t>Қазақстандық білім беруді жахандан</w:t>
            </w:r>
            <w:r>
              <w:rPr>
                <w:lang w:val="kk-KZ"/>
              </w:rPr>
              <w:t xml:space="preserve"> </w:t>
            </w:r>
            <w:r w:rsidRPr="00F35AA5">
              <w:rPr>
                <w:lang w:val="kk-KZ"/>
              </w:rPr>
              <w:t>дыру жағдайында студент жастарды ортада әлеум</w:t>
            </w:r>
            <w:r>
              <w:rPr>
                <w:lang w:val="kk-KZ"/>
              </w:rPr>
              <w:t>еттендіру және кәсіби орнықтыру». -Қостанай</w:t>
            </w:r>
            <w:r w:rsidRPr="00F35AA5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F35AA5">
              <w:rPr>
                <w:lang w:val="kk-KZ"/>
              </w:rPr>
              <w:t>2013</w:t>
            </w:r>
            <w:r>
              <w:rPr>
                <w:lang w:val="kk-KZ"/>
              </w:rPr>
              <w:t xml:space="preserve"> г. - С</w:t>
            </w:r>
            <w:r w:rsidRPr="00F35AA5">
              <w:rPr>
                <w:lang w:val="kk-KZ"/>
              </w:rPr>
              <w:t xml:space="preserve">. </w:t>
            </w:r>
            <w:r>
              <w:rPr>
                <w:lang w:val="kk-KZ"/>
              </w:rPr>
              <w:t>297-301</w:t>
            </w:r>
          </w:p>
          <w:p w:rsidR="00186BD8" w:rsidRPr="00EB6637" w:rsidRDefault="00186BD8" w:rsidP="00186BD8">
            <w:pPr>
              <w:snapToGrid w:val="0"/>
              <w:jc w:val="both"/>
              <w:rPr>
                <w:lang w:val="kk-KZ"/>
              </w:rPr>
            </w:pPr>
            <w:r w:rsidRPr="0053244E">
              <w:rPr>
                <w:lang w:val="kk-KZ"/>
              </w:rPr>
              <w:t>ISSN 978-601-7371-57-9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EB6637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0,3125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Default="00186BD8" w:rsidP="00186BD8">
            <w:pPr>
              <w:snapToGrid w:val="0"/>
              <w:jc w:val="both"/>
              <w:rPr>
                <w:lang w:val="kk-KZ"/>
              </w:rPr>
            </w:pPr>
            <w:r w:rsidRPr="00EB6637">
              <w:rPr>
                <w:lang w:val="kk-KZ"/>
              </w:rPr>
              <w:t xml:space="preserve">Қолдас Г.Б., </w:t>
            </w:r>
          </w:p>
          <w:p w:rsidR="00186BD8" w:rsidRPr="00EB6637" w:rsidRDefault="00186BD8" w:rsidP="00186BD8">
            <w:pPr>
              <w:snapToGrid w:val="0"/>
              <w:jc w:val="both"/>
              <w:rPr>
                <w:lang w:val="kk-KZ"/>
              </w:rPr>
            </w:pPr>
            <w:r w:rsidRPr="00EB6637">
              <w:rPr>
                <w:lang w:val="kk-KZ"/>
              </w:rPr>
              <w:t>Сапарбекова А.Е.</w:t>
            </w:r>
          </w:p>
        </w:tc>
      </w:tr>
      <w:tr w:rsidR="00186BD8" w:rsidTr="00A00AB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186BD8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 xml:space="preserve">Студенттердiң кәсiби құзіреттiлiгiн ақпараттық-коммуникациялық технологиялар арқылы  жетілдіруі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186BD8">
            <w:pPr>
              <w:jc w:val="both"/>
            </w:pPr>
            <w:r w:rsidRPr="006F5159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186BD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МНПК: «</w:t>
            </w:r>
            <w:r w:rsidRPr="009A18F8">
              <w:rPr>
                <w:lang w:val="kk-KZ"/>
              </w:rPr>
              <w:t>Байтанаев оқулары-1»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Халықаралық білім беру кеңістігіне қазіргі кезеңдегі педагог мамандарды даярлау ү</w:t>
            </w:r>
            <w:r>
              <w:rPr>
                <w:lang w:val="kk-KZ"/>
              </w:rPr>
              <w:t xml:space="preserve">рдісін интеграциялау мәселелері», </w:t>
            </w:r>
            <w:r w:rsidRPr="009A18F8">
              <w:rPr>
                <w:lang w:val="kk-KZ"/>
              </w:rPr>
              <w:t>ОҚМПИ,</w:t>
            </w:r>
            <w:r>
              <w:rPr>
                <w:lang w:val="kk-KZ"/>
              </w:rPr>
              <w:t xml:space="preserve">Том-1 </w:t>
            </w:r>
            <w:r w:rsidRPr="009A18F8">
              <w:rPr>
                <w:lang w:val="kk-KZ"/>
              </w:rPr>
              <w:t>Шымкент-2013</w:t>
            </w:r>
            <w:r>
              <w:rPr>
                <w:lang w:val="kk-KZ"/>
              </w:rPr>
              <w:t>.- С. 377-381</w:t>
            </w:r>
          </w:p>
          <w:p w:rsidR="00186BD8" w:rsidRPr="009A18F8" w:rsidRDefault="00186BD8" w:rsidP="00186BD8">
            <w:pPr>
              <w:snapToGrid w:val="0"/>
              <w:jc w:val="both"/>
              <w:rPr>
                <w:lang w:val="kk-KZ"/>
              </w:rPr>
            </w:pPr>
            <w:r w:rsidRPr="001D24AF">
              <w:rPr>
                <w:lang w:val="kk-KZ"/>
              </w:rPr>
              <w:t>ISSN 9965-19-814-4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186BD8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0,3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9A18F8" w:rsidRDefault="00186BD8" w:rsidP="00186BD8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Тажибаева М.К.,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Тоқбергенова И.</w:t>
            </w:r>
          </w:p>
          <w:p w:rsidR="00186BD8" w:rsidRPr="009A18F8" w:rsidRDefault="00186BD8" w:rsidP="00186BD8">
            <w:pPr>
              <w:snapToGrid w:val="0"/>
              <w:jc w:val="both"/>
              <w:rPr>
                <w:lang w:val="kk-KZ"/>
              </w:rPr>
            </w:pPr>
          </w:p>
        </w:tc>
      </w:tr>
    </w:tbl>
    <w:p w:rsidR="00315CC5" w:rsidRDefault="00315CC5" w:rsidP="00315CC5">
      <w:pPr>
        <w:spacing w:after="160" w:line="259" w:lineRule="auto"/>
        <w:rPr>
          <w:color w:val="000000" w:themeColor="text1"/>
          <w:lang w:val="kk-KZ"/>
        </w:rPr>
      </w:pPr>
    </w:p>
    <w:p w:rsidR="00186BD8" w:rsidRPr="003223F1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186BD8" w:rsidRPr="003223F1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186BD8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p w:rsidR="00315CC5" w:rsidRDefault="00315CC5">
      <w:pPr>
        <w:spacing w:after="160" w:line="259" w:lineRule="auto"/>
        <w:rPr>
          <w:color w:val="000000" w:themeColor="text1"/>
          <w:lang w:val="kk-KZ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835"/>
        <w:gridCol w:w="1417"/>
        <w:gridCol w:w="5245"/>
        <w:gridCol w:w="1417"/>
        <w:gridCol w:w="2977"/>
      </w:tblGrid>
      <w:tr w:rsidR="00186BD8" w:rsidTr="00186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186BD8" w:rsidRPr="009A18F8" w:rsidTr="00186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 xml:space="preserve">Мұғалімдер мен оқушылар ұжымының өзара байланысы мен ықпалдастығының педагогикалық-психологиялық шарттары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jc w:val="both"/>
            </w:pPr>
            <w:r w:rsidRPr="006F5159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МНПК: «</w:t>
            </w:r>
            <w:r w:rsidRPr="009A18F8">
              <w:rPr>
                <w:lang w:val="kk-KZ"/>
              </w:rPr>
              <w:t>Байтанаев оқулары-1»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Халықаралық білім беру кеңістігіне қазіргі кезеңдегі педагог мамандарды даярлау ү</w:t>
            </w:r>
            <w:r>
              <w:rPr>
                <w:lang w:val="kk-KZ"/>
              </w:rPr>
              <w:t xml:space="preserve">рдісін интеграциялау мәселелері», </w:t>
            </w:r>
            <w:r w:rsidRPr="009A18F8">
              <w:rPr>
                <w:lang w:val="kk-KZ"/>
              </w:rPr>
              <w:t>ОҚМПИ,</w:t>
            </w:r>
            <w:r>
              <w:rPr>
                <w:lang w:val="kk-KZ"/>
              </w:rPr>
              <w:t xml:space="preserve">Том-2.- </w:t>
            </w:r>
            <w:r w:rsidRPr="009A18F8">
              <w:rPr>
                <w:lang w:val="kk-KZ"/>
              </w:rPr>
              <w:t>Шымкент-2013</w:t>
            </w:r>
            <w:r>
              <w:rPr>
                <w:lang w:val="kk-KZ"/>
              </w:rPr>
              <w:t>.-С. 353-358</w:t>
            </w:r>
          </w:p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EF2649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9965-19-814-4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Құрманбаева А.М.</w:t>
            </w:r>
          </w:p>
        </w:tc>
      </w:tr>
      <w:tr w:rsidR="00186BD8" w:rsidRPr="00EB6637" w:rsidTr="00186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Новейшие  социальные технологии в преподавании социально-гуманит</w:t>
            </w:r>
            <w:r>
              <w:rPr>
                <w:lang w:val="kk-KZ"/>
              </w:rPr>
              <w:t>арных дисциплин в высшей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jc w:val="both"/>
            </w:pPr>
            <w:r w:rsidRPr="004F25A2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 xml:space="preserve">Научно-методический и теоретический журнал </w:t>
            </w:r>
            <w:r w:rsidRPr="009A18F8">
              <w:t>«</w:t>
            </w:r>
            <w:r w:rsidRPr="009A18F8">
              <w:rPr>
                <w:lang w:val="kk-KZ"/>
              </w:rPr>
              <w:t>Социосфера</w:t>
            </w:r>
            <w:r w:rsidRPr="009A18F8">
              <w:t>»</w:t>
            </w:r>
            <w:r>
              <w:rPr>
                <w:lang w:val="kk-KZ"/>
              </w:rPr>
              <w:t>.- №1, 2014. – С. 207-211</w:t>
            </w:r>
          </w:p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536502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2078-7081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0,</w:t>
            </w:r>
            <w:r>
              <w:rPr>
                <w:lang w:val="kk-KZ"/>
              </w:rPr>
              <w:t>312</w:t>
            </w:r>
            <w:r w:rsidRPr="009A18F8">
              <w:rPr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Бейсекова Р.Т.</w:t>
            </w:r>
          </w:p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Мунашова Ж.Б.</w:t>
            </w:r>
          </w:p>
        </w:tc>
      </w:tr>
      <w:tr w:rsidR="00186BD8" w:rsidRPr="009A18F8" w:rsidTr="00186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DB2303" w:rsidRDefault="00186BD8" w:rsidP="00A57ED9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Психологическое сопровождение пр</w:t>
            </w:r>
            <w:r>
              <w:rPr>
                <w:lang w:val="kk-KZ"/>
              </w:rPr>
              <w:t>о</w:t>
            </w:r>
            <w:r w:rsidRPr="009A18F8">
              <w:rPr>
                <w:lang w:val="kk-KZ"/>
              </w:rPr>
              <w:t>фессиональной подготовки студентов в контексте развития мотива</w:t>
            </w:r>
            <w:r>
              <w:rPr>
                <w:lang w:val="kk-KZ"/>
              </w:rPr>
              <w:t>ции педагогической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jc w:val="both"/>
            </w:pPr>
            <w:r w:rsidRPr="004F25A2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DB2303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Ме</w:t>
            </w:r>
            <w:r>
              <w:rPr>
                <w:lang w:val="kk-KZ"/>
              </w:rPr>
              <w:t>ждународный журнал экспериментального образования</w:t>
            </w:r>
            <w:r w:rsidRPr="009A18F8">
              <w:rPr>
                <w:lang w:val="kk-KZ"/>
              </w:rPr>
              <w:t>. Импакт-фактор  РИНЦ -</w:t>
            </w:r>
            <w:r>
              <w:rPr>
                <w:lang w:val="kk-KZ"/>
              </w:rPr>
              <w:t xml:space="preserve"> 0,690, №11, Ч</w:t>
            </w:r>
            <w:r w:rsidRPr="009A18F8">
              <w:rPr>
                <w:lang w:val="kk-KZ"/>
              </w:rPr>
              <w:t>асть 1,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2013</w:t>
            </w:r>
            <w:r>
              <w:rPr>
                <w:lang w:val="kk-KZ"/>
              </w:rPr>
              <w:t>.- С.176-178</w:t>
            </w:r>
          </w:p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Лекерова Г.Ж.</w:t>
            </w:r>
          </w:p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Исмаилова Р.</w:t>
            </w:r>
          </w:p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186BD8" w:rsidRPr="009A18F8" w:rsidTr="00186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DB2303" w:rsidRDefault="00186BD8" w:rsidP="00A57ED9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Студенттердің  ғылыми  ізденіс  жұмыстарын ұйымдастыру арқылы кәсіби қабілеттерін жетілдіру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jc w:val="both"/>
            </w:pPr>
            <w:r w:rsidRPr="004F25A2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DB2303">
              <w:rPr>
                <w:lang w:val="kk-KZ"/>
              </w:rPr>
              <w:t>«</w:t>
            </w:r>
            <w:r>
              <w:rPr>
                <w:lang w:val="kk-KZ"/>
              </w:rPr>
              <w:t>Заманауи әлемдегі ғылым мен білім/</w:t>
            </w:r>
            <w:r w:rsidRPr="00DB2303">
              <w:rPr>
                <w:lang w:val="kk-KZ"/>
              </w:rPr>
              <w:t>Наука и образование в современном мире»</w:t>
            </w:r>
            <w:r>
              <w:t xml:space="preserve"> </w:t>
            </w:r>
            <w:r w:rsidRPr="00787AFE">
              <w:rPr>
                <w:lang w:val="kk-KZ"/>
              </w:rPr>
              <w:t>МНПК:</w:t>
            </w:r>
            <w:r w:rsidRPr="00DB2303">
              <w:rPr>
                <w:lang w:val="kk-KZ"/>
              </w:rPr>
              <w:t>.</w:t>
            </w:r>
            <w:r>
              <w:rPr>
                <w:lang w:val="kk-KZ"/>
              </w:rPr>
              <w:t xml:space="preserve"> Караганда:»Болашақ-Баспа» – </w:t>
            </w:r>
            <w:r w:rsidRPr="00DB2303">
              <w:rPr>
                <w:lang w:val="kk-KZ"/>
              </w:rPr>
              <w:t>2014</w:t>
            </w:r>
            <w:r>
              <w:rPr>
                <w:lang w:val="kk-KZ"/>
              </w:rPr>
              <w:t>.Том -6.- С</w:t>
            </w:r>
            <w:r w:rsidRPr="00DB2303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B2303">
              <w:rPr>
                <w:lang w:val="kk-KZ"/>
              </w:rPr>
              <w:t>245-249</w:t>
            </w:r>
            <w:r>
              <w:rPr>
                <w:lang w:val="kk-KZ"/>
              </w:rPr>
              <w:t xml:space="preserve">, </w:t>
            </w:r>
            <w:r w:rsidRPr="004D1D2D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978-601-273-166-8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Токбергенова И. Абдришева С.</w:t>
            </w:r>
          </w:p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186BD8" w:rsidRPr="009A18F8" w:rsidTr="00186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DB2303" w:rsidRDefault="00186BD8" w:rsidP="00A57ED9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AD3797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Студенттердің білім сапасын дамытудағы оқушылардың</w:t>
            </w:r>
            <w:r>
              <w:rPr>
                <w:lang w:val="kk-KZ"/>
              </w:rPr>
              <w:t xml:space="preserve"> кәсіби біліктілігін жетілдіруі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jc w:val="both"/>
            </w:pPr>
            <w:r w:rsidRPr="004F25A2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701EF8">
              <w:rPr>
                <w:lang w:val="kk-KZ"/>
              </w:rPr>
              <w:t>Журнал:«Казахстан жоғары мект</w:t>
            </w:r>
            <w:r>
              <w:rPr>
                <w:lang w:val="kk-KZ"/>
              </w:rPr>
              <w:t xml:space="preserve">ебі»/«Высшая школа Казахстана».- №2. </w:t>
            </w:r>
            <w:r w:rsidRPr="009A18F8">
              <w:rPr>
                <w:lang w:val="kk-KZ"/>
              </w:rPr>
              <w:t>2014</w:t>
            </w:r>
            <w:r>
              <w:rPr>
                <w:lang w:val="kk-KZ"/>
              </w:rPr>
              <w:t>.- 254-258 бб.</w:t>
            </w:r>
          </w:p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701EF8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1560-1749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</w:p>
        </w:tc>
      </w:tr>
    </w:tbl>
    <w:p w:rsidR="00DB2303" w:rsidRDefault="00DB2303" w:rsidP="00DB2303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186BD8" w:rsidRPr="003223F1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186BD8" w:rsidRPr="003223F1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186BD8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835"/>
        <w:gridCol w:w="1417"/>
        <w:gridCol w:w="5245"/>
        <w:gridCol w:w="1417"/>
        <w:gridCol w:w="2977"/>
      </w:tblGrid>
      <w:tr w:rsidR="00186BD8" w:rsidRPr="009A18F8" w:rsidTr="00186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186BD8" w:rsidRPr="009A18F8" w:rsidTr="00186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DB2303" w:rsidRDefault="00186BD8" w:rsidP="00A57ED9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br w:type="page"/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DB2303" w:rsidRDefault="00186BD8" w:rsidP="00A57ED9">
            <w:pPr>
              <w:snapToGrid w:val="0"/>
              <w:jc w:val="both"/>
              <w:rPr>
                <w:lang w:val="kk-KZ"/>
              </w:rPr>
            </w:pPr>
            <w:r w:rsidRPr="00DB2303">
              <w:rPr>
                <w:lang w:val="kk-KZ"/>
              </w:rPr>
              <w:t>Оқушылардың оқу мәдениетін қалыптас</w:t>
            </w:r>
            <w:r>
              <w:rPr>
                <w:lang w:val="kk-KZ"/>
              </w:rPr>
              <w:t xml:space="preserve"> </w:t>
            </w:r>
            <w:r w:rsidRPr="00DB2303">
              <w:rPr>
                <w:lang w:val="kk-KZ"/>
              </w:rPr>
              <w:t>тыру мен жетілдірудің педагогикалық шарттары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3552E8" w:rsidRDefault="00186BD8" w:rsidP="00A57ED9">
            <w:pPr>
              <w:jc w:val="both"/>
              <w:rPr>
                <w:lang w:val="kk-KZ"/>
              </w:rPr>
            </w:pPr>
            <w:r w:rsidRPr="004F25A2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DB2303">
              <w:rPr>
                <w:lang w:val="kk-KZ"/>
              </w:rPr>
              <w:t xml:space="preserve"> «</w:t>
            </w:r>
            <w:r w:rsidRPr="00787AFE">
              <w:rPr>
                <w:lang w:val="kk-KZ"/>
              </w:rPr>
              <w:t xml:space="preserve">Заманауи әлемдегі ғылым мен білім </w:t>
            </w:r>
            <w:r>
              <w:t>/</w:t>
            </w:r>
            <w:r w:rsidRPr="00DB2303">
              <w:rPr>
                <w:lang w:val="kk-KZ"/>
              </w:rPr>
              <w:t>Наука и образование в современном мире».</w:t>
            </w:r>
            <w:r w:rsidRPr="00787AFE">
              <w:rPr>
                <w:lang w:val="kk-KZ"/>
              </w:rPr>
              <w:t xml:space="preserve">МНПК: </w:t>
            </w:r>
            <w:r>
              <w:rPr>
                <w:lang w:val="kk-KZ"/>
              </w:rPr>
              <w:t xml:space="preserve"> Караганда:</w:t>
            </w:r>
            <w:r>
              <w:t>«</w:t>
            </w:r>
            <w:r w:rsidRPr="003552E8">
              <w:rPr>
                <w:lang w:val="kk-KZ"/>
              </w:rPr>
              <w:t xml:space="preserve">Болашақ-Баспа» </w:t>
            </w:r>
            <w:r>
              <w:rPr>
                <w:lang w:val="kk-KZ"/>
              </w:rPr>
              <w:t xml:space="preserve">  Т 6, </w:t>
            </w:r>
            <w:r w:rsidRPr="00DB2303">
              <w:rPr>
                <w:lang w:val="kk-KZ"/>
              </w:rPr>
              <w:t>2014</w:t>
            </w:r>
            <w:r>
              <w:rPr>
                <w:lang w:val="kk-KZ"/>
              </w:rPr>
              <w:t xml:space="preserve">. – С. </w:t>
            </w:r>
            <w:r w:rsidRPr="00DB2303">
              <w:rPr>
                <w:lang w:val="kk-KZ"/>
              </w:rPr>
              <w:t>249-252.</w:t>
            </w:r>
            <w:r>
              <w:rPr>
                <w:lang w:val="kk-KZ"/>
              </w:rPr>
              <w:t xml:space="preserve"> </w:t>
            </w:r>
            <w:r w:rsidRPr="00B44608">
              <w:rPr>
                <w:lang w:val="kk-KZ"/>
              </w:rPr>
              <w:t>ISSN 978-601-273-166-8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DB2303">
              <w:rPr>
                <w:lang w:val="kk-KZ"/>
              </w:rPr>
              <w:t xml:space="preserve">Қолдас Г. Б., </w:t>
            </w:r>
          </w:p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DB2303">
              <w:rPr>
                <w:lang w:val="kk-KZ"/>
              </w:rPr>
              <w:t>Сапарбекова А. Б.</w:t>
            </w:r>
          </w:p>
        </w:tc>
      </w:tr>
      <w:tr w:rsidR="00186BD8" w:rsidRPr="009A18F8" w:rsidTr="00186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AD3797" w:rsidRDefault="00186BD8" w:rsidP="00A57ED9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AD3797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Бастауыш мектеп мұғалімінің оқушылардың оқу мәдение</w:t>
            </w:r>
            <w:r>
              <w:rPr>
                <w:lang w:val="kk-KZ"/>
              </w:rPr>
              <w:t>тін қалыптастыру мүмкіндіктері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jc w:val="both"/>
            </w:pPr>
            <w:r w:rsidRPr="004F25A2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9A18F8">
              <w:rPr>
                <w:lang w:val="kk-KZ"/>
              </w:rPr>
              <w:t>ат.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МНПК</w:t>
            </w:r>
            <w:r>
              <w:rPr>
                <w:lang w:val="kk-KZ"/>
              </w:rPr>
              <w:t>:</w:t>
            </w:r>
            <w:r w:rsidRPr="009A18F8">
              <w:rPr>
                <w:lang w:val="kk-KZ"/>
              </w:rPr>
              <w:t xml:space="preserve"> «Ғылымдағы жаңа сөз аймақтағы  экономиканың тұрақты даму стратегиясы», университет «Мирас», Шымкент, 2014.</w:t>
            </w:r>
            <w:r>
              <w:rPr>
                <w:lang w:val="kk-KZ"/>
              </w:rPr>
              <w:t>-С. 61-65</w:t>
            </w:r>
          </w:p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EE4B0B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978-9965-20-213-1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186BD8" w:rsidRPr="009A18F8" w:rsidTr="00186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>
              <w:rPr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AD3797" w:rsidRDefault="00186BD8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 xml:space="preserve">Мектеп пен отбасы ынтымақтастығының жасөспірімдер  </w:t>
            </w:r>
            <w:r>
              <w:rPr>
                <w:lang w:val="kk-KZ"/>
              </w:rPr>
              <w:t>тәрбиесіндегі ролі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jc w:val="both"/>
            </w:pPr>
            <w:r w:rsidRPr="0028234E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9A18F8">
              <w:rPr>
                <w:lang w:val="kk-KZ"/>
              </w:rPr>
              <w:t>ат.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СНПК</w:t>
            </w:r>
            <w:r>
              <w:rPr>
                <w:lang w:val="kk-KZ"/>
              </w:rPr>
              <w:t>:</w:t>
            </w:r>
            <w:r w:rsidRPr="009A18F8">
              <w:rPr>
                <w:lang w:val="kk-KZ"/>
              </w:rPr>
              <w:t xml:space="preserve"> «Студенческая наука как ресурс исследовательского потенциала».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- Шымк</w:t>
            </w:r>
            <w:r>
              <w:rPr>
                <w:lang w:val="kk-KZ"/>
              </w:rPr>
              <w:t xml:space="preserve">ент, Университет «Мирас», 2014. - </w:t>
            </w:r>
            <w:r w:rsidRPr="009A18F8">
              <w:rPr>
                <w:lang w:val="kk-KZ"/>
              </w:rPr>
              <w:t>С.35-39.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0,3125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186BD8" w:rsidRPr="009A18F8" w:rsidTr="00186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>
              <w:rPr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Мектеп оқушыларының жас ерекшеліктеріне байланысты педагог-психолог маманның атқаратын қызметінің ерек</w:t>
            </w:r>
            <w:r>
              <w:rPr>
                <w:lang w:val="kk-KZ"/>
              </w:rPr>
              <w:t>шелігі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jc w:val="both"/>
            </w:pPr>
            <w:r w:rsidRPr="0028234E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9A18F8">
              <w:rPr>
                <w:lang w:val="kk-KZ"/>
              </w:rPr>
              <w:t>ат.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СНПК</w:t>
            </w:r>
            <w:r>
              <w:rPr>
                <w:lang w:val="kk-KZ"/>
              </w:rPr>
              <w:t>:</w:t>
            </w:r>
            <w:r w:rsidRPr="009A18F8">
              <w:rPr>
                <w:lang w:val="kk-KZ"/>
              </w:rPr>
              <w:t xml:space="preserve"> «Студенческая наука как ресурс исследовательского потенциала».- Шым</w:t>
            </w:r>
            <w:r>
              <w:rPr>
                <w:lang w:val="kk-KZ"/>
              </w:rPr>
              <w:t xml:space="preserve">кент, Университет «Мирас», 2014. - </w:t>
            </w:r>
            <w:r w:rsidRPr="009A18F8">
              <w:rPr>
                <w:lang w:val="kk-KZ"/>
              </w:rPr>
              <w:t xml:space="preserve"> С.80-84.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0,3125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186BD8" w:rsidRPr="009A18F8" w:rsidTr="00186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Студенттердің кәсіби бағыттылығын қалыптас</w:t>
            </w:r>
            <w:r>
              <w:rPr>
                <w:lang w:val="kk-KZ"/>
              </w:rPr>
              <w:t>тырудағы өзіндік жұмысының ролі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jc w:val="both"/>
            </w:pPr>
            <w:r w:rsidRPr="0028234E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9A18F8">
              <w:rPr>
                <w:lang w:val="kk-KZ"/>
              </w:rPr>
              <w:t>ат.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СНПК</w:t>
            </w:r>
            <w:r>
              <w:rPr>
                <w:lang w:val="kk-KZ"/>
              </w:rPr>
              <w:t>:</w:t>
            </w:r>
            <w:r w:rsidRPr="009A18F8">
              <w:rPr>
                <w:lang w:val="kk-KZ"/>
              </w:rPr>
              <w:t xml:space="preserve"> «Студенческая наука как ресурс исследовательского потенциала».- Шымк</w:t>
            </w:r>
            <w:r>
              <w:rPr>
                <w:lang w:val="kk-KZ"/>
              </w:rPr>
              <w:t xml:space="preserve">ент, Университет «Мирас», 2014. - </w:t>
            </w:r>
            <w:r w:rsidRPr="009A18F8">
              <w:rPr>
                <w:lang w:val="kk-KZ"/>
              </w:rPr>
              <w:t>С.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 xml:space="preserve">85-87.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0,1875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186BD8" w:rsidRPr="009A18F8" w:rsidTr="00186B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Жоғары оқу орындарында студенттердің кәсіби даярлығын дамыт</w:t>
            </w:r>
            <w:r>
              <w:rPr>
                <w:lang w:val="kk-KZ"/>
              </w:rPr>
              <w:t>удағы өзіндік жұмысының ролі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jc w:val="both"/>
            </w:pPr>
            <w:r w:rsidRPr="0028234E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Мат.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МНПК</w:t>
            </w:r>
            <w:r>
              <w:rPr>
                <w:lang w:val="kk-KZ"/>
              </w:rPr>
              <w:t>:</w:t>
            </w:r>
            <w:r w:rsidRPr="009A18F8">
              <w:rPr>
                <w:lang w:val="kk-KZ"/>
              </w:rPr>
              <w:t xml:space="preserve"> «Новое слово в науке:стратегия устойчивого развития экономики регионов».- </w:t>
            </w:r>
            <w:r>
              <w:rPr>
                <w:lang w:val="kk-KZ"/>
              </w:rPr>
              <w:t>Т</w:t>
            </w:r>
            <w:r w:rsidRPr="009A18F8">
              <w:rPr>
                <w:lang w:val="kk-KZ"/>
              </w:rPr>
              <w:t>.2, университет «Мирас</w:t>
            </w:r>
            <w:r>
              <w:rPr>
                <w:lang w:val="kk-KZ"/>
              </w:rPr>
              <w:t>, Шымкент, 2014. – С. 53-56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Сапарбекова А.</w:t>
            </w:r>
            <w:r>
              <w:rPr>
                <w:lang w:val="kk-KZ"/>
              </w:rPr>
              <w:t xml:space="preserve">, </w:t>
            </w:r>
            <w:r w:rsidRPr="009A18F8">
              <w:rPr>
                <w:lang w:val="kk-KZ"/>
              </w:rPr>
              <w:t>Тастанбекова Ж.Т.</w:t>
            </w:r>
          </w:p>
        </w:tc>
      </w:tr>
    </w:tbl>
    <w:p w:rsidR="00186BD8" w:rsidRDefault="00186BD8" w:rsidP="00186BD8">
      <w:pPr>
        <w:rPr>
          <w:color w:val="000000" w:themeColor="text1"/>
          <w:lang w:val="kk-KZ"/>
        </w:rPr>
      </w:pPr>
    </w:p>
    <w:p w:rsidR="00186BD8" w:rsidRDefault="00186BD8" w:rsidP="00186BD8">
      <w:pPr>
        <w:rPr>
          <w:color w:val="000000" w:themeColor="text1"/>
          <w:lang w:val="kk-KZ"/>
        </w:rPr>
      </w:pPr>
    </w:p>
    <w:p w:rsidR="00186BD8" w:rsidRPr="003223F1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186BD8" w:rsidRPr="003223F1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186BD8" w:rsidRDefault="00186BD8" w:rsidP="00186BD8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p w:rsidR="00186BD8" w:rsidRDefault="00186BD8" w:rsidP="00186BD8">
      <w:pPr>
        <w:rPr>
          <w:color w:val="000000" w:themeColor="text1"/>
          <w:lang w:val="kk-KZ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693"/>
        <w:gridCol w:w="1559"/>
        <w:gridCol w:w="5245"/>
        <w:gridCol w:w="1417"/>
        <w:gridCol w:w="2977"/>
      </w:tblGrid>
      <w:tr w:rsidR="00186BD8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 xml:space="preserve"> </w:t>
            </w:r>
            <w:r w:rsidRPr="00186BD8">
              <w:rPr>
                <w:b/>
                <w:color w:val="000000" w:themeColor="text1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186BD8" w:rsidRDefault="00186BD8" w:rsidP="00186BD8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186BD8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Студенттердің ғ</w:t>
            </w:r>
            <w:r w:rsidRPr="009A18F8">
              <w:rPr>
                <w:lang w:val="kk-KZ"/>
              </w:rPr>
              <w:t>ылыми ізденіс жұмыстарын</w:t>
            </w:r>
            <w:r>
              <w:rPr>
                <w:lang w:val="kk-KZ"/>
              </w:rPr>
              <w:t xml:space="preserve"> ұйымдастыру  арқылы кәсіби қабілеттерін жетілдіру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Default="00186BD8" w:rsidP="00A57ED9">
            <w:pPr>
              <w:jc w:val="both"/>
            </w:pPr>
            <w:r w:rsidRPr="0028234E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Мат.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МНПК</w:t>
            </w:r>
            <w:r>
              <w:rPr>
                <w:lang w:val="kk-KZ"/>
              </w:rPr>
              <w:t>:</w:t>
            </w:r>
            <w:r w:rsidRPr="009A18F8">
              <w:rPr>
                <w:lang w:val="kk-KZ"/>
              </w:rPr>
              <w:t xml:space="preserve"> «Новое слово в науке: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стратегия устойчивого развития экономики регионов»</w:t>
            </w:r>
            <w:r>
              <w:rPr>
                <w:lang w:val="kk-KZ"/>
              </w:rPr>
              <w:t xml:space="preserve">, </w:t>
            </w:r>
            <w:r w:rsidRPr="009A18F8">
              <w:rPr>
                <w:lang w:val="kk-KZ"/>
              </w:rPr>
              <w:t xml:space="preserve"> </w:t>
            </w:r>
            <w:r>
              <w:rPr>
                <w:lang w:val="kk-KZ"/>
              </w:rPr>
              <w:t>Т</w:t>
            </w:r>
            <w:r w:rsidRPr="009A18F8">
              <w:rPr>
                <w:lang w:val="kk-KZ"/>
              </w:rPr>
              <w:t>.2, Шым</w:t>
            </w:r>
            <w:r>
              <w:rPr>
                <w:lang w:val="kk-KZ"/>
              </w:rPr>
              <w:t>кент, университет «Мирас», 2014.</w:t>
            </w:r>
            <w:r w:rsidRPr="009A18F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– С. </w:t>
            </w:r>
            <w:r w:rsidRPr="009A18F8">
              <w:rPr>
                <w:lang w:val="kk-KZ"/>
              </w:rPr>
              <w:t>56-61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0,375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8" w:rsidRPr="009A18F8" w:rsidRDefault="00186BD8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Ноғайбекова Б.</w:t>
            </w:r>
            <w:r>
              <w:rPr>
                <w:lang w:val="kk-KZ"/>
              </w:rPr>
              <w:t xml:space="preserve">, </w:t>
            </w:r>
            <w:r w:rsidRPr="009A18F8">
              <w:rPr>
                <w:lang w:val="kk-KZ"/>
              </w:rPr>
              <w:t>Дабысова Г.</w:t>
            </w:r>
          </w:p>
        </w:tc>
      </w:tr>
      <w:tr w:rsidR="00BD13FB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Новейшие социальные технологии в препода вании социально-гума нитарных дисциплин в высшей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jc w:val="both"/>
            </w:pPr>
            <w:r w:rsidRPr="003B5F0B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885FB5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Научно-методический журнал «Социосфера</w:t>
            </w:r>
            <w:r w:rsidRPr="009A18F8">
              <w:rPr>
                <w:lang w:val="kk-KZ"/>
              </w:rPr>
              <w:t>»,</w:t>
            </w:r>
            <w:r>
              <w:rPr>
                <w:lang w:val="kk-KZ"/>
              </w:rPr>
              <w:t xml:space="preserve"> №1, 2014. – С. 207-211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0,3125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Бейсекова Р.Т.</w:t>
            </w:r>
          </w:p>
        </w:tc>
      </w:tr>
      <w:tr w:rsidR="00BD13FB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Болашақ  мамандарды кәсіби даярлауда</w:t>
            </w:r>
            <w:r>
              <w:rPr>
                <w:lang w:val="kk-KZ"/>
              </w:rPr>
              <w:t xml:space="preserve"> ұлттық дәстүрлерімізді қолдану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jc w:val="both"/>
            </w:pPr>
            <w:r w:rsidRPr="003B5F0B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Мат.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 xml:space="preserve">МНПК «Шаг в будущее: интеграция науки и практики в современных условиях».- </w:t>
            </w:r>
            <w:r>
              <w:rPr>
                <w:lang w:val="kk-KZ"/>
              </w:rPr>
              <w:t>Т</w:t>
            </w:r>
            <w:r w:rsidRPr="009A18F8">
              <w:rPr>
                <w:lang w:val="kk-KZ"/>
              </w:rPr>
              <w:t>.2, Шымк</w:t>
            </w:r>
            <w:r>
              <w:rPr>
                <w:lang w:val="kk-KZ"/>
              </w:rPr>
              <w:t xml:space="preserve">ент, университет «Мирас», 2015. - </w:t>
            </w:r>
            <w:r w:rsidRPr="009A18F8">
              <w:rPr>
                <w:lang w:val="kk-KZ"/>
              </w:rPr>
              <w:t>С.106-109</w:t>
            </w:r>
          </w:p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Жумагулова Г. Мунашова Ж.</w:t>
            </w:r>
          </w:p>
        </w:tc>
      </w:tr>
      <w:tr w:rsidR="00BD13FB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Девиантты мінез-құлықтың пайда болу себ</w:t>
            </w:r>
            <w:r>
              <w:rPr>
                <w:lang w:val="kk-KZ"/>
              </w:rPr>
              <w:t>ептері мен алдын-алу жолдары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jc w:val="both"/>
            </w:pPr>
            <w:r w:rsidRPr="003B5F0B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Мат.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МНПК «Шаг в будущее: интеграция науки и практики в современных условиях».- т.2, Шым</w:t>
            </w:r>
            <w:r>
              <w:rPr>
                <w:lang w:val="kk-KZ"/>
              </w:rPr>
              <w:t>кент, университет «Мирас», 2015. –</w:t>
            </w:r>
            <w:r w:rsidRPr="009A18F8">
              <w:rPr>
                <w:lang w:val="kk-KZ"/>
              </w:rPr>
              <w:t xml:space="preserve"> С</w:t>
            </w:r>
            <w:r>
              <w:rPr>
                <w:lang w:val="kk-KZ"/>
              </w:rPr>
              <w:t>. 109-112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BD13FB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Мүмкіндігі шектеулі б</w:t>
            </w:r>
            <w:r>
              <w:rPr>
                <w:lang w:val="kk-KZ"/>
              </w:rPr>
              <w:t>аларды оқытудағы ерекшеліктер</w:t>
            </w:r>
          </w:p>
          <w:p w:rsidR="00BD13FB" w:rsidRPr="009A18F8" w:rsidRDefault="00BD13FB" w:rsidP="00A57ED9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jc w:val="both"/>
            </w:pPr>
            <w:r w:rsidRPr="003B5F0B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Мат.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МНПК «Шаг в будущее: интеграция науки и практики в современных условиях».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 xml:space="preserve">- </w:t>
            </w:r>
            <w:r>
              <w:rPr>
                <w:lang w:val="kk-KZ"/>
              </w:rPr>
              <w:t>Т</w:t>
            </w:r>
            <w:r w:rsidRPr="009A18F8">
              <w:rPr>
                <w:lang w:val="kk-KZ"/>
              </w:rPr>
              <w:t>.2, Шымкент, универ</w:t>
            </w:r>
            <w:r>
              <w:rPr>
                <w:lang w:val="kk-KZ"/>
              </w:rPr>
              <w:t>ситет «Мирас», 2015. - С. 112-115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BD13FB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Ұжымда қарым-қатынас мәдениеті мен оқуш</w:t>
            </w:r>
            <w:r>
              <w:rPr>
                <w:lang w:val="kk-KZ"/>
              </w:rPr>
              <w:t>ы тұлғасын қалыптастыру жолдары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jc w:val="both"/>
            </w:pPr>
            <w:r w:rsidRPr="003B5F0B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Сборник научных трудов МНПК «Наука и мы».</w:t>
            </w:r>
            <w:r w:rsidRPr="009A18F8">
              <w:rPr>
                <w:lang w:val="kk-KZ"/>
              </w:rPr>
              <w:t xml:space="preserve"> Кокшетау,</w:t>
            </w:r>
            <w:r>
              <w:rPr>
                <w:lang w:val="kk-KZ"/>
              </w:rPr>
              <w:t xml:space="preserve"> 2015. - </w:t>
            </w:r>
            <w:r w:rsidRPr="009A18F8">
              <w:rPr>
                <w:lang w:val="kk-KZ"/>
              </w:rPr>
              <w:t>С.50-53</w:t>
            </w:r>
          </w:p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 w:rsidRPr="003E5B7F">
              <w:rPr>
                <w:lang w:val="kk-KZ"/>
              </w:rPr>
              <w:t xml:space="preserve">ISSN </w:t>
            </w:r>
            <w:r>
              <w:rPr>
                <w:lang w:val="kk-KZ"/>
              </w:rPr>
              <w:t xml:space="preserve"> 978-601-487-207-3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FB" w:rsidRPr="009A18F8" w:rsidRDefault="00BD13FB" w:rsidP="00A57ED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9A18F8">
              <w:rPr>
                <w:color w:val="000000"/>
              </w:rPr>
              <w:t>Жаналиева</w:t>
            </w:r>
            <w:proofErr w:type="spellEnd"/>
            <w:r w:rsidRPr="009A18F8">
              <w:rPr>
                <w:color w:val="000000"/>
              </w:rPr>
              <w:t xml:space="preserve"> Ж.Б.  </w:t>
            </w:r>
          </w:p>
          <w:p w:rsidR="00BD13FB" w:rsidRPr="009A18F8" w:rsidRDefault="00BD13FB" w:rsidP="00A57ED9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9A18F8">
              <w:rPr>
                <w:color w:val="000000"/>
              </w:rPr>
              <w:t>Қолдас</w:t>
            </w:r>
            <w:proofErr w:type="spellEnd"/>
            <w:r w:rsidRPr="009A18F8">
              <w:rPr>
                <w:color w:val="000000"/>
              </w:rPr>
              <w:t xml:space="preserve"> Г.Б.  </w:t>
            </w:r>
          </w:p>
          <w:p w:rsidR="00BD13FB" w:rsidRPr="009A18F8" w:rsidRDefault="00BD13FB" w:rsidP="00A57ED9">
            <w:pPr>
              <w:snapToGrid w:val="0"/>
              <w:jc w:val="both"/>
            </w:pPr>
          </w:p>
        </w:tc>
      </w:tr>
    </w:tbl>
    <w:p w:rsidR="0050091C" w:rsidRDefault="0050091C" w:rsidP="0050091C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BD13FB" w:rsidRPr="003223F1" w:rsidRDefault="00BD13FB" w:rsidP="00BD13FB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BD13FB" w:rsidRPr="003223F1" w:rsidRDefault="00BD13FB" w:rsidP="00BD13FB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BD13FB" w:rsidRDefault="00BD13FB" w:rsidP="00BD13FB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p w:rsidR="00AD3797" w:rsidRDefault="00AD3797">
      <w:pPr>
        <w:spacing w:after="160" w:line="259" w:lineRule="auto"/>
        <w:rPr>
          <w:color w:val="000000" w:themeColor="text1"/>
          <w:lang w:val="kk-KZ"/>
        </w:rPr>
      </w:pPr>
    </w:p>
    <w:p w:rsidR="0050091C" w:rsidRDefault="0050091C" w:rsidP="0050091C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CA1DD7" w:rsidRDefault="00CA1DD7" w:rsidP="0050091C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DB2303" w:rsidRDefault="00DB2303">
      <w:pPr>
        <w:spacing w:after="160" w:line="259" w:lineRule="auto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br w:type="page"/>
      </w:r>
    </w:p>
    <w:tbl>
      <w:tblPr>
        <w:tblpPr w:leftFromText="180" w:rightFromText="180" w:vertAnchor="text" w:tblpY="1"/>
        <w:tblOverlap w:val="never"/>
        <w:tblW w:w="14430" w:type="dxa"/>
        <w:tblLayout w:type="fixed"/>
        <w:tblLook w:val="0000" w:firstRow="0" w:lastRow="0" w:firstColumn="0" w:lastColumn="0" w:noHBand="0" w:noVBand="0"/>
      </w:tblPr>
      <w:tblGrid>
        <w:gridCol w:w="539"/>
        <w:gridCol w:w="2693"/>
        <w:gridCol w:w="1559"/>
        <w:gridCol w:w="5245"/>
        <w:gridCol w:w="1417"/>
        <w:gridCol w:w="2977"/>
      </w:tblGrid>
      <w:tr w:rsidR="00BD13FB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186BD8" w:rsidRDefault="00BD13FB" w:rsidP="00BD13FB">
            <w:pPr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 xml:space="preserve"> </w:t>
            </w:r>
            <w:r w:rsidRPr="00186BD8">
              <w:rPr>
                <w:b/>
                <w:color w:val="000000" w:themeColor="text1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186BD8" w:rsidRDefault="00BD13FB" w:rsidP="00BD13FB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186BD8" w:rsidRDefault="00BD13FB" w:rsidP="00BD13FB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186BD8" w:rsidRDefault="00BD13FB" w:rsidP="00BD13FB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186BD8" w:rsidRDefault="00BD13FB" w:rsidP="00BD13FB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FB" w:rsidRPr="00186BD8" w:rsidRDefault="00BD13FB" w:rsidP="00BD13FB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186BD8">
              <w:rPr>
                <w:b/>
                <w:color w:val="000000" w:themeColor="text1"/>
                <w:lang w:val="kk-KZ"/>
              </w:rPr>
              <w:t>6</w:t>
            </w:r>
          </w:p>
        </w:tc>
      </w:tr>
      <w:tr w:rsidR="00BD13FB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Салауатты өмір салтын қалыптасты</w:t>
            </w:r>
            <w:r>
              <w:rPr>
                <w:lang w:val="kk-KZ"/>
              </w:rPr>
              <w:t>рудың педагогикалық мәселелері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jc w:val="both"/>
            </w:pPr>
            <w:r w:rsidRPr="0071409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Мат.</w:t>
            </w:r>
            <w:r>
              <w:rPr>
                <w:lang w:val="kk-KZ"/>
              </w:rPr>
              <w:t xml:space="preserve"> МНПК: </w:t>
            </w:r>
            <w:r w:rsidRPr="009A18F8">
              <w:rPr>
                <w:lang w:val="kk-KZ"/>
              </w:rPr>
              <w:t>«Шаг в будущее: интеграция науки и практики в современных условиях».</w:t>
            </w:r>
            <w:r>
              <w:rPr>
                <w:lang w:val="kk-KZ"/>
              </w:rPr>
              <w:t xml:space="preserve"> Т</w:t>
            </w:r>
            <w:r w:rsidRPr="009A18F8">
              <w:rPr>
                <w:lang w:val="kk-KZ"/>
              </w:rPr>
              <w:t>.2, Шымкент, унив</w:t>
            </w:r>
            <w:r>
              <w:rPr>
                <w:lang w:val="kk-KZ"/>
              </w:rPr>
              <w:t>ерситет «Мирас», 2015. -  С.115-119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0,3125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BD13FB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Жеке тұлға бойында рухани-адамгершілік қасиеттер мен ұлт</w:t>
            </w:r>
            <w:r>
              <w:rPr>
                <w:lang w:val="kk-KZ"/>
              </w:rPr>
              <w:t>тық құндылықтарды қалыптастыру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jc w:val="both"/>
            </w:pPr>
            <w:r w:rsidRPr="0071409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snapToGrid w:val="0"/>
              <w:jc w:val="both"/>
              <w:rPr>
                <w:lang w:val="kk-KZ"/>
              </w:rPr>
            </w:pPr>
            <w:r w:rsidRPr="003E5B7F">
              <w:rPr>
                <w:lang w:val="kk-KZ"/>
              </w:rPr>
              <w:t>Сборник научных трудов МНПК</w:t>
            </w:r>
            <w:r>
              <w:rPr>
                <w:lang w:val="kk-KZ"/>
              </w:rPr>
              <w:t>:</w:t>
            </w:r>
            <w:r w:rsidRPr="009A18F8">
              <w:rPr>
                <w:lang w:val="kk-KZ"/>
              </w:rPr>
              <w:t>«Наука и мы».- Кокшетау,</w:t>
            </w:r>
            <w:r>
              <w:rPr>
                <w:lang w:val="kk-KZ"/>
              </w:rPr>
              <w:t xml:space="preserve"> 2015. - С.53-55</w:t>
            </w:r>
          </w:p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 w:rsidRPr="003E5B7F">
              <w:rPr>
                <w:lang w:val="kk-KZ"/>
              </w:rPr>
              <w:t>ISSN  978-601-487-207-3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FB" w:rsidRPr="009A18F8" w:rsidRDefault="00BD13FB" w:rsidP="00A57ED9">
            <w:pPr>
              <w:shd w:val="clear" w:color="auto" w:fill="FFFFFF"/>
              <w:jc w:val="both"/>
              <w:rPr>
                <w:color w:val="000000"/>
              </w:rPr>
            </w:pPr>
            <w:r w:rsidRPr="009A18F8">
              <w:rPr>
                <w:color w:val="000000"/>
                <w:lang w:val="kk-KZ"/>
              </w:rPr>
              <w:t xml:space="preserve">Байдилдаева Г.Н.  </w:t>
            </w:r>
          </w:p>
          <w:p w:rsidR="00BD13FB" w:rsidRPr="009A18F8" w:rsidRDefault="00BD13FB" w:rsidP="00A57ED9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9A18F8">
              <w:rPr>
                <w:color w:val="000000"/>
                <w:lang w:val="kk-KZ"/>
              </w:rPr>
              <w:t xml:space="preserve">Алибекова А.А.  </w:t>
            </w:r>
          </w:p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</w:p>
        </w:tc>
      </w:tr>
      <w:tr w:rsidR="00BD13FB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Болашақ мамандарды кәсіби даярлаудағы ғылыми ізденіс іс-әрекеттерін ұйымдас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тырудың негізгі бағыттары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jc w:val="both"/>
            </w:pPr>
            <w:r w:rsidRPr="00714098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Материалы РНПК</w:t>
            </w:r>
            <w:r w:rsidRPr="009A18F8">
              <w:rPr>
                <w:lang w:val="kk-KZ"/>
              </w:rPr>
              <w:t xml:space="preserve"> «Казахское ханство (Х</w:t>
            </w:r>
            <w:r w:rsidRPr="009A18F8">
              <w:rPr>
                <w:lang w:val="en-US"/>
              </w:rPr>
              <w:t>V</w:t>
            </w:r>
            <w:r w:rsidRPr="009A18F8">
              <w:t>-</w:t>
            </w:r>
            <w:r w:rsidRPr="009A18F8">
              <w:rPr>
                <w:lang w:val="en-US"/>
              </w:rPr>
              <w:t>XVIII</w:t>
            </w:r>
            <w:proofErr w:type="spellStart"/>
            <w:r w:rsidRPr="009A18F8">
              <w:t>в.в</w:t>
            </w:r>
            <w:proofErr w:type="spellEnd"/>
            <w:r w:rsidRPr="009A18F8">
              <w:t>.)</w:t>
            </w:r>
            <w:r>
              <w:rPr>
                <w:lang w:val="kk-KZ"/>
              </w:rPr>
              <w:t>:в</w:t>
            </w:r>
            <w:r w:rsidRPr="009A18F8">
              <w:rPr>
                <w:lang w:val="kk-KZ"/>
              </w:rPr>
              <w:t>ажный этап на</w:t>
            </w:r>
            <w:r>
              <w:rPr>
                <w:lang w:val="kk-KZ"/>
              </w:rPr>
              <w:t>циональной истории», посв.</w:t>
            </w:r>
            <w:r w:rsidRPr="009A18F8">
              <w:rPr>
                <w:lang w:val="kk-KZ"/>
              </w:rPr>
              <w:t>100-летнему юбилею Е.Б.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Бекмаханова и 90-летию Х.А.</w:t>
            </w:r>
            <w:r>
              <w:rPr>
                <w:lang w:val="kk-KZ"/>
              </w:rPr>
              <w:t xml:space="preserve"> </w:t>
            </w:r>
            <w:r w:rsidRPr="009A18F8">
              <w:rPr>
                <w:lang w:val="kk-KZ"/>
              </w:rPr>
              <w:t>Бекмухамедовой,</w:t>
            </w:r>
            <w:r>
              <w:rPr>
                <w:lang w:val="kk-KZ"/>
              </w:rPr>
              <w:t xml:space="preserve"> Алматы,</w:t>
            </w:r>
            <w:r w:rsidRPr="009A18F8">
              <w:rPr>
                <w:lang w:val="kk-KZ"/>
              </w:rPr>
              <w:t xml:space="preserve"> 2015</w:t>
            </w:r>
            <w:r>
              <w:rPr>
                <w:lang w:val="kk-KZ"/>
              </w:rPr>
              <w:t xml:space="preserve"> г. – С. 81-84 / </w:t>
            </w:r>
            <w:r w:rsidRPr="00A01CCD">
              <w:rPr>
                <w:lang w:val="kk-KZ"/>
              </w:rPr>
              <w:t>ISSN</w:t>
            </w:r>
            <w:r>
              <w:rPr>
                <w:lang w:val="kk-KZ"/>
              </w:rPr>
              <w:t xml:space="preserve"> 978-601-298-344-9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 w:rsidRPr="009A18F8">
              <w:rPr>
                <w:lang w:val="kk-KZ"/>
              </w:rPr>
              <w:t>Қалымбетова А.Ж., Тастанбекова Ж.Т.</w:t>
            </w:r>
          </w:p>
        </w:tc>
      </w:tr>
      <w:tr w:rsidR="00BD13FB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Влияние личностных особенностей студентов-психологов на формиро вание профессиональной направ ленности будущих специалистов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jc w:val="both"/>
            </w:pPr>
            <w:r w:rsidRPr="00E52CBF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92996" w:rsidRDefault="00BD13FB" w:rsidP="00A57ED9">
            <w:pPr>
              <w:snapToGrid w:val="0"/>
              <w:jc w:val="both"/>
            </w:pPr>
            <w:r w:rsidRPr="009A18F8">
              <w:rPr>
                <w:lang w:val="kk-KZ"/>
              </w:rPr>
              <w:t>Мат.</w:t>
            </w:r>
            <w:r>
              <w:rPr>
                <w:lang w:val="kk-KZ"/>
              </w:rPr>
              <w:t xml:space="preserve"> </w:t>
            </w:r>
            <w:r w:rsidRPr="009A18F8">
              <w:t>М</w:t>
            </w:r>
            <w:r w:rsidRPr="009A18F8">
              <w:rPr>
                <w:lang w:val="kk-KZ"/>
              </w:rPr>
              <w:t>НПК</w:t>
            </w:r>
            <w:r>
              <w:rPr>
                <w:lang w:val="kk-KZ"/>
              </w:rPr>
              <w:t>:</w:t>
            </w:r>
            <w:r w:rsidRPr="009A18F8">
              <w:t xml:space="preserve"> «</w:t>
            </w:r>
            <w:r>
              <w:t>Интеграции науки и образования в ХХ1 веке</w:t>
            </w:r>
            <w:r>
              <w:rPr>
                <w:lang w:val="kk-KZ"/>
              </w:rPr>
              <w:t>: психология, педагогика, дефектология</w:t>
            </w:r>
            <w:r w:rsidRPr="009A18F8">
              <w:t xml:space="preserve">» от </w:t>
            </w:r>
            <w:r>
              <w:rPr>
                <w:lang w:val="kk-KZ"/>
              </w:rPr>
              <w:t>3-4 декабря, Саранск,</w:t>
            </w:r>
            <w:r w:rsidRPr="009A18F8">
              <w:rPr>
                <w:lang w:val="kk-KZ"/>
              </w:rPr>
              <w:t xml:space="preserve"> </w:t>
            </w:r>
            <w:r w:rsidRPr="009A18F8">
              <w:t>201</w:t>
            </w:r>
            <w:r w:rsidRPr="009A18F8">
              <w:rPr>
                <w:lang w:val="kk-KZ"/>
              </w:rPr>
              <w:t>5</w:t>
            </w:r>
            <w:r>
              <w:rPr>
                <w:lang w:val="kk-KZ"/>
              </w:rPr>
              <w:t xml:space="preserve"> </w:t>
            </w:r>
            <w:r w:rsidRPr="009A18F8"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18F8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FB" w:rsidRPr="009A18F8" w:rsidRDefault="00BD13FB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Исабаева А.С.</w:t>
            </w:r>
          </w:p>
          <w:p w:rsidR="00BD13FB" w:rsidRPr="009A18F8" w:rsidRDefault="00BD13FB" w:rsidP="00A57ED9">
            <w:pPr>
              <w:jc w:val="both"/>
              <w:rPr>
                <w:lang w:val="kk-KZ"/>
              </w:rPr>
            </w:pPr>
          </w:p>
        </w:tc>
      </w:tr>
      <w:tr w:rsidR="00BD13FB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6013" w:rsidRDefault="00BD13FB" w:rsidP="00A57ED9">
            <w:pPr>
              <w:ind w:left="-18" w:right="283"/>
              <w:jc w:val="both"/>
              <w:rPr>
                <w:lang w:val="kk-KZ"/>
              </w:rPr>
            </w:pPr>
            <w:r w:rsidRPr="009A6013">
              <w:rPr>
                <w:noProof/>
                <w:spacing w:val="-9"/>
                <w:lang w:val="kk-KZ"/>
              </w:rPr>
              <w:t xml:space="preserve">Отбасындағы тұлғааралық </w:t>
            </w:r>
            <w:r>
              <w:rPr>
                <w:noProof/>
                <w:spacing w:val="-9"/>
                <w:lang w:val="kk-KZ"/>
              </w:rPr>
              <w:t xml:space="preserve"> </w:t>
            </w:r>
            <w:r w:rsidRPr="009A6013">
              <w:rPr>
                <w:noProof/>
                <w:spacing w:val="-9"/>
                <w:lang w:val="kk-KZ"/>
              </w:rPr>
              <w:t>қарым-қатынастың қалыптасуы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jc w:val="both"/>
            </w:pPr>
            <w:r w:rsidRPr="00931620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334CAB" w:rsidRDefault="00BD13FB" w:rsidP="00A57ED9">
            <w:pPr>
              <w:jc w:val="both"/>
              <w:rPr>
                <w:bCs/>
                <w:lang w:val="kk-KZ"/>
              </w:rPr>
            </w:pPr>
            <w:r w:rsidRPr="008208A1">
              <w:rPr>
                <w:bCs/>
                <w:lang w:val="kk-KZ"/>
              </w:rPr>
              <w:t>Uluslararasi altay topluluklari sempozyumu</w:t>
            </w:r>
            <w:r w:rsidRPr="008208A1">
              <w:rPr>
                <w:bCs/>
                <w:lang w:val="kk-KZ"/>
              </w:rPr>
              <w:br/>
            </w:r>
            <w:r w:rsidRPr="008208A1">
              <w:rPr>
                <w:lang w:val="kk-KZ"/>
              </w:rPr>
              <w:t>mesken-aile ve aile değerleri</w:t>
            </w:r>
            <w:r>
              <w:rPr>
                <w:bCs/>
                <w:lang w:val="kk-KZ"/>
              </w:rPr>
              <w:t xml:space="preserve">, </w:t>
            </w:r>
            <w:r w:rsidRPr="000873AC">
              <w:rPr>
                <w:iCs/>
                <w:lang w:val="kk-KZ"/>
              </w:rPr>
              <w:t>24-26 temmuz 2017, Istanbul</w:t>
            </w:r>
          </w:p>
          <w:p w:rsidR="00BD13FB" w:rsidRPr="009A18F8" w:rsidRDefault="00BD13FB" w:rsidP="00A57ED9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FB" w:rsidRPr="009A18F8" w:rsidRDefault="00BD13FB" w:rsidP="00A57ED9">
            <w:pPr>
              <w:jc w:val="both"/>
              <w:rPr>
                <w:lang w:val="kk-KZ"/>
              </w:rPr>
            </w:pPr>
          </w:p>
        </w:tc>
      </w:tr>
      <w:tr w:rsidR="00BD13FB" w:rsidRPr="009A18F8" w:rsidTr="00BD13F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9A6013" w:rsidRDefault="00BD13FB" w:rsidP="00A57ED9">
            <w:pPr>
              <w:ind w:left="-18" w:right="283"/>
              <w:jc w:val="both"/>
              <w:rPr>
                <w:noProof/>
                <w:spacing w:val="-9"/>
                <w:lang w:val="kk-KZ"/>
              </w:rPr>
            </w:pPr>
            <w:r>
              <w:rPr>
                <w:noProof/>
                <w:spacing w:val="-9"/>
                <w:lang w:val="en-US"/>
              </w:rPr>
              <w:t>Research oh heatures of motivational sphert oh pedaqoqical specialties students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jc w:val="both"/>
            </w:pPr>
            <w:r w:rsidRPr="00931620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Pr="00CF2F51" w:rsidRDefault="00BD13FB" w:rsidP="00A57ED9">
            <w:pPr>
              <w:jc w:val="both"/>
              <w:rPr>
                <w:bCs/>
                <w:lang w:val="kk-KZ"/>
              </w:rPr>
            </w:pPr>
            <w:r>
              <w:rPr>
                <w:lang w:val="en-US"/>
              </w:rPr>
              <w:t xml:space="preserve">European Journal of Education and </w:t>
            </w:r>
            <w:proofErr w:type="spellStart"/>
            <w:r>
              <w:rPr>
                <w:lang w:val="en-US"/>
              </w:rPr>
              <w:t>Psycholoqy</w:t>
            </w:r>
            <w:proofErr w:type="spellEnd"/>
            <w:r>
              <w:rPr>
                <w:lang w:val="en-US"/>
              </w:rPr>
              <w:t>. №1</w:t>
            </w:r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>Vienna</w:t>
            </w:r>
            <w:r>
              <w:rPr>
                <w:lang w:val="kk-KZ"/>
              </w:rPr>
              <w:t xml:space="preserve">, </w:t>
            </w:r>
            <w:r w:rsidRPr="00334CAB">
              <w:rPr>
                <w:lang w:val="en-US"/>
              </w:rPr>
              <w:t>2016</w:t>
            </w:r>
            <w:r>
              <w:rPr>
                <w:lang w:val="kk-KZ"/>
              </w:rPr>
              <w:t>.- 49-51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3FB" w:rsidRDefault="00BD13FB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FB" w:rsidRPr="009A18F8" w:rsidRDefault="00BD13FB" w:rsidP="00A57ED9">
            <w:pPr>
              <w:jc w:val="both"/>
              <w:rPr>
                <w:lang w:val="kk-KZ"/>
              </w:rPr>
            </w:pPr>
          </w:p>
        </w:tc>
      </w:tr>
    </w:tbl>
    <w:p w:rsidR="00BD13FB" w:rsidRDefault="00BD13FB" w:rsidP="002E3818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BD13FB" w:rsidRPr="003223F1" w:rsidRDefault="00BD13FB" w:rsidP="00BD13FB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BD13FB" w:rsidRPr="003223F1" w:rsidRDefault="00BD13FB" w:rsidP="00BD13FB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BD13FB" w:rsidRDefault="00BD13FB" w:rsidP="00BD13FB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p w:rsidR="002E3818" w:rsidRDefault="002E3818" w:rsidP="002E3818">
      <w:pPr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693"/>
        <w:gridCol w:w="1559"/>
        <w:gridCol w:w="5245"/>
        <w:gridCol w:w="1417"/>
        <w:gridCol w:w="2977"/>
      </w:tblGrid>
      <w:tr w:rsidR="002E3818" w:rsidRPr="009A18F8" w:rsidTr="00CA1DD7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3818" w:rsidRPr="00BD13FB" w:rsidRDefault="00BD13FB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3818" w:rsidRPr="00BD13FB" w:rsidRDefault="00BD13FB" w:rsidP="00A57ED9">
            <w:pPr>
              <w:jc w:val="center"/>
              <w:rPr>
                <w:b/>
                <w:color w:val="000000"/>
                <w:lang w:val="kk-KZ"/>
              </w:rPr>
            </w:pPr>
            <w:r w:rsidRPr="00BD13FB">
              <w:rPr>
                <w:b/>
                <w:color w:val="00000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3818" w:rsidRPr="00BD13FB" w:rsidRDefault="00BD13FB" w:rsidP="00A57ED9">
            <w:pPr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3818" w:rsidRPr="00BD13FB" w:rsidRDefault="00BD13FB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3818" w:rsidRPr="00BD13FB" w:rsidRDefault="00BD13FB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18" w:rsidRPr="00BD13FB" w:rsidRDefault="00BD13FB" w:rsidP="00A57ED9">
            <w:pPr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6</w:t>
            </w:r>
          </w:p>
        </w:tc>
      </w:tr>
      <w:tr w:rsidR="00334CAB" w:rsidRPr="00A57ED9" w:rsidTr="00CA1DD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AB" w:rsidRDefault="00A57ED9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AB" w:rsidRPr="009A6013" w:rsidRDefault="00A57ED9" w:rsidP="00A57ED9">
            <w:pPr>
              <w:ind w:left="-18" w:right="283"/>
              <w:jc w:val="both"/>
              <w:rPr>
                <w:lang w:val="kk-KZ"/>
              </w:rPr>
            </w:pPr>
            <w:r>
              <w:rPr>
                <w:noProof/>
                <w:spacing w:val="-9"/>
                <w:lang w:val="kk-KZ"/>
              </w:rPr>
              <w:t>Оқыту процесін ұйымдастырудағы жаңаша тұғырлар:: жүзеге асырудағы мәселелер шешімі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AB" w:rsidRPr="00A57ED9" w:rsidRDefault="00A57ED9" w:rsidP="00A57ED9">
            <w:pPr>
              <w:jc w:val="both"/>
              <w:rPr>
                <w:lang w:val="kk-KZ"/>
              </w:rPr>
            </w:pPr>
            <w:r w:rsidRPr="003B342B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AB" w:rsidRPr="009A18F8" w:rsidRDefault="00A57ED9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«Қазақстанның үшінші жаңғыруы-жаңа концепциялар және заманауи шешімдер»-</w:t>
            </w:r>
            <w:r w:rsidRPr="003B342B">
              <w:rPr>
                <w:lang w:val="kk-KZ"/>
              </w:rPr>
              <w:t xml:space="preserve"> атты ХҒПК «Әуезов</w:t>
            </w:r>
            <w:r>
              <w:rPr>
                <w:lang w:val="kk-KZ"/>
              </w:rPr>
              <w:t xml:space="preserve"> оқулары-15», Шымкент, 2017.- С.77-80  </w:t>
            </w:r>
            <w:r w:rsidRPr="003B342B">
              <w:rPr>
                <w:lang w:val="kk-KZ"/>
              </w:rPr>
              <w:t xml:space="preserve"> ISSN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AB" w:rsidRDefault="00334CAB" w:rsidP="00A57ED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AB" w:rsidRPr="009A18F8" w:rsidRDefault="00334CAB" w:rsidP="00A57ED9">
            <w:pPr>
              <w:jc w:val="both"/>
              <w:rPr>
                <w:lang w:val="kk-KZ"/>
              </w:rPr>
            </w:pPr>
          </w:p>
        </w:tc>
      </w:tr>
      <w:tr w:rsidR="00334CAB" w:rsidRPr="00334CAB" w:rsidTr="00CA1DD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AB" w:rsidRPr="00C419D5" w:rsidRDefault="00A57ED9" w:rsidP="00A57ED9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AB" w:rsidRPr="00334CAB" w:rsidRDefault="00334CAB" w:rsidP="00A57ED9">
            <w:pPr>
              <w:ind w:left="-18" w:right="283"/>
              <w:jc w:val="both"/>
              <w:rPr>
                <w:noProof/>
                <w:spacing w:val="-9"/>
                <w:lang w:val="kk-KZ"/>
              </w:rPr>
            </w:pPr>
            <w:r w:rsidRPr="00334CAB">
              <w:rPr>
                <w:noProof/>
                <w:spacing w:val="-9"/>
                <w:lang w:val="kk-KZ"/>
              </w:rPr>
              <w:t>Болашақ педагог-психологтардың кәсіби қабілеттерін ғылыми ізденіс  жұмыстары арқылы  жетілдіру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AB" w:rsidRPr="003B342B" w:rsidRDefault="00334CAB" w:rsidP="00A57ED9">
            <w:pPr>
              <w:jc w:val="both"/>
              <w:rPr>
                <w:lang w:val="kk-KZ"/>
              </w:rPr>
            </w:pPr>
            <w:r w:rsidRPr="00931620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AB" w:rsidRPr="002A0697" w:rsidRDefault="00334CAB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Мат. МНПК: «</w:t>
            </w:r>
            <w:r w:rsidRPr="003B342B">
              <w:rPr>
                <w:lang w:val="kk-KZ"/>
              </w:rPr>
              <w:t xml:space="preserve">Қожа </w:t>
            </w:r>
            <w:r w:rsidRPr="002A0697">
              <w:rPr>
                <w:lang w:val="kk-KZ"/>
              </w:rPr>
              <w:t>Ахмет Яссауи   ілімдері</w:t>
            </w:r>
            <w:r>
              <w:rPr>
                <w:lang w:val="kk-KZ"/>
              </w:rPr>
              <w:t xml:space="preserve">», </w:t>
            </w:r>
            <w:r w:rsidRPr="002A0697">
              <w:rPr>
                <w:lang w:val="kk-KZ"/>
              </w:rPr>
              <w:t>4-6 июль, Стамбул</w:t>
            </w:r>
            <w:r>
              <w:rPr>
                <w:lang w:val="kk-KZ"/>
              </w:rPr>
              <w:t xml:space="preserve">, </w:t>
            </w:r>
            <w:r w:rsidRPr="002A0697">
              <w:rPr>
                <w:lang w:val="kk-KZ"/>
              </w:rPr>
              <w:t>2018.</w:t>
            </w:r>
            <w:r>
              <w:rPr>
                <w:lang w:val="kk-KZ"/>
              </w:rPr>
              <w:t xml:space="preserve"> – С. </w:t>
            </w:r>
            <w:r w:rsidRPr="002A0697">
              <w:rPr>
                <w:lang w:val="kk-KZ"/>
              </w:rPr>
              <w:t xml:space="preserve">115-124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CAB" w:rsidRPr="00C419D5" w:rsidRDefault="00334CAB" w:rsidP="00A57ED9">
            <w:pPr>
              <w:snapToGrid w:val="0"/>
              <w:jc w:val="both"/>
              <w:rPr>
                <w:lang w:val="kk-KZ"/>
              </w:rPr>
            </w:pPr>
            <w:r w:rsidRPr="00C419D5">
              <w:rPr>
                <w:lang w:val="kk-KZ"/>
              </w:rPr>
              <w:t>0,</w:t>
            </w:r>
            <w:r>
              <w:rPr>
                <w:lang w:val="kk-KZ"/>
              </w:rPr>
              <w:t>625</w:t>
            </w:r>
            <w:r w:rsidRPr="00C419D5">
              <w:rPr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CAB" w:rsidRPr="00334CAB" w:rsidRDefault="00334CAB" w:rsidP="00A57ED9">
            <w:pPr>
              <w:jc w:val="both"/>
              <w:rPr>
                <w:lang w:val="kk-KZ"/>
              </w:rPr>
            </w:pPr>
          </w:p>
        </w:tc>
      </w:tr>
      <w:tr w:rsidR="00A57ED9" w:rsidRPr="00334CAB" w:rsidTr="00376AD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ED9" w:rsidRPr="004E0138" w:rsidRDefault="00A57ED9" w:rsidP="00A57ED9">
            <w:pPr>
              <w:pStyle w:val="ac"/>
              <w:jc w:val="both"/>
              <w:rPr>
                <w:lang w:val="kk-KZ"/>
              </w:rPr>
            </w:pPr>
            <w:r w:rsidRPr="004E0138">
              <w:rPr>
                <w:lang w:val="kk-KZ"/>
              </w:rPr>
              <w:t>Повышение профессиональных навыков будущих педагогов-психологов посредством научных исследований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BB5603" w:rsidRDefault="00A57ED9" w:rsidP="00A57ED9">
            <w:pPr>
              <w:jc w:val="both"/>
              <w:rPr>
                <w:lang w:val="kk-KZ"/>
              </w:rPr>
            </w:pPr>
            <w:r w:rsidRPr="004E0138">
              <w:rPr>
                <w:lang w:val="kk-KZ"/>
              </w:rPr>
              <w:t>Сб.: XVI Международный конгресс социальных наук тюркоязычного  Мира.– Турция, 2018</w:t>
            </w:r>
            <w:r>
              <w:rPr>
                <w:lang w:val="kk-KZ"/>
              </w:rPr>
              <w:t>. – С. 25-28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D9" w:rsidRPr="00251CC7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</w:p>
        </w:tc>
      </w:tr>
      <w:tr w:rsidR="00A57ED9" w:rsidRPr="00334CAB" w:rsidTr="00376AD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ED9" w:rsidRPr="004E0138" w:rsidRDefault="00A57ED9" w:rsidP="00A57ED9">
            <w:pPr>
              <w:pStyle w:val="ac"/>
              <w:jc w:val="both"/>
              <w:rPr>
                <w:lang w:val="kk-KZ"/>
              </w:rPr>
            </w:pPr>
            <w:r w:rsidRPr="00B30E04">
              <w:rPr>
                <w:lang w:val="kk-KZ"/>
              </w:rPr>
              <w:t>Студенттердің рухани-адамгершілік қасиеттерін ұлттық құндылықтар арқылы қалыптастыру – әлеуметтік мәселе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B30E04" w:rsidRDefault="00A57ED9" w:rsidP="00A57ED9">
            <w:pPr>
              <w:jc w:val="both"/>
              <w:rPr>
                <w:lang w:val="kk-KZ"/>
              </w:rPr>
            </w:pPr>
            <w:r w:rsidRPr="00B30E04">
              <w:rPr>
                <w:lang w:val="kk-KZ"/>
              </w:rPr>
              <w:t>Cб.: Матер. МНПК «Aktualne problem nowoczesnych nauk – 2018» - Польша, 2018 – V.5</w:t>
            </w:r>
            <w:r>
              <w:rPr>
                <w:lang w:val="kk-KZ"/>
              </w:rPr>
              <w:t>. – С. 27-31</w:t>
            </w:r>
            <w:r w:rsidRPr="00B30E04">
              <w:rPr>
                <w:lang w:val="kk-KZ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0,3125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D9" w:rsidRPr="00251CC7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Тоқбергенова И.А., Қолдас Г.</w:t>
            </w:r>
          </w:p>
        </w:tc>
      </w:tr>
      <w:tr w:rsidR="00A57ED9" w:rsidRPr="00334CAB" w:rsidTr="00376AD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ED9" w:rsidRPr="004E0138" w:rsidRDefault="00A57ED9" w:rsidP="00A57ED9">
            <w:pPr>
              <w:pStyle w:val="ac"/>
              <w:jc w:val="both"/>
              <w:rPr>
                <w:lang w:val="kk-KZ"/>
              </w:rPr>
            </w:pPr>
            <w:r w:rsidRPr="00B30E04">
              <w:rPr>
                <w:lang w:val="kk-KZ"/>
              </w:rPr>
              <w:t>Оқушылардың рухани-адамгершілік қасиеттерін дамытудың алғы шарттары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4E0138" w:rsidRDefault="00A57ED9" w:rsidP="00A57ED9">
            <w:pPr>
              <w:jc w:val="both"/>
              <w:rPr>
                <w:lang w:val="kk-KZ"/>
              </w:rPr>
            </w:pPr>
            <w:r w:rsidRPr="00B30E04">
              <w:rPr>
                <w:lang w:val="kk-KZ"/>
              </w:rPr>
              <w:t>Cб.: Матер. МНПК «Aktualne problem nowoczesnych nauk – 2018» - Польша, 2018 – V.5</w:t>
            </w:r>
            <w:r>
              <w:rPr>
                <w:lang w:val="kk-KZ"/>
              </w:rPr>
              <w:t>. – С. 61-64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D9" w:rsidRPr="00251CC7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Бектурсынова Д., Таңсықбаева И.</w:t>
            </w:r>
          </w:p>
        </w:tc>
      </w:tr>
      <w:tr w:rsidR="00A57ED9" w:rsidRPr="00334CAB" w:rsidTr="00376AD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ED9" w:rsidRPr="00B30E04" w:rsidRDefault="00A57ED9" w:rsidP="00A57ED9">
            <w:pPr>
              <w:keepNext/>
              <w:jc w:val="both"/>
              <w:rPr>
                <w:lang w:val="kk-KZ"/>
              </w:rPr>
            </w:pPr>
            <w:r w:rsidRPr="00B30E04">
              <w:rPr>
                <w:lang w:val="kk-KZ"/>
              </w:rPr>
              <w:t>Бүгінгі жасөспірім жастағы қыз балалардың өзін-өзі бағалауы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Pr="00B30E04" w:rsidRDefault="00A57ED9" w:rsidP="00A57ED9">
            <w:pPr>
              <w:jc w:val="both"/>
              <w:rPr>
                <w:lang w:val="kk-KZ"/>
              </w:rPr>
            </w:pPr>
            <w:r w:rsidRPr="00B30E04">
              <w:rPr>
                <w:lang w:val="kk-KZ"/>
              </w:rPr>
              <w:t>Сб.: XVII Международный конгресс социальных наук Тюркоязычного мира», Турция, 2020</w:t>
            </w:r>
            <w:r>
              <w:rPr>
                <w:lang w:val="kk-KZ"/>
              </w:rPr>
              <w:t xml:space="preserve">. – С. 113-120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0,375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D9" w:rsidRPr="00BE36C2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Атемова К.Т.</w:t>
            </w:r>
          </w:p>
        </w:tc>
      </w:tr>
    </w:tbl>
    <w:p w:rsidR="00A57ED9" w:rsidRPr="003223F1" w:rsidRDefault="00A57ED9" w:rsidP="00A57ED9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A57ED9" w:rsidRPr="003223F1" w:rsidRDefault="00A57ED9" w:rsidP="00A57ED9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A57ED9" w:rsidRDefault="00A57ED9" w:rsidP="00A57ED9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p w:rsidR="00A57ED9" w:rsidRDefault="00A57ED9">
      <w:pPr>
        <w:spacing w:after="160" w:line="259" w:lineRule="auto"/>
        <w:rPr>
          <w:color w:val="000000" w:themeColor="text1"/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"/>
        <w:gridCol w:w="2722"/>
        <w:gridCol w:w="539"/>
        <w:gridCol w:w="879"/>
        <w:gridCol w:w="538"/>
        <w:gridCol w:w="4707"/>
        <w:gridCol w:w="963"/>
        <w:gridCol w:w="738"/>
        <w:gridCol w:w="396"/>
        <w:gridCol w:w="2268"/>
        <w:gridCol w:w="29"/>
      </w:tblGrid>
      <w:tr w:rsidR="00A57ED9" w:rsidRPr="00BE36C2" w:rsidTr="00A57ED9">
        <w:trPr>
          <w:cantSplit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D9" w:rsidRPr="00BD13FB" w:rsidRDefault="00A57ED9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A57ED9" w:rsidRPr="00BD13FB" w:rsidRDefault="00A57ED9" w:rsidP="00A57ED9">
            <w:pPr>
              <w:jc w:val="center"/>
              <w:rPr>
                <w:b/>
                <w:color w:val="000000"/>
                <w:lang w:val="kk-KZ"/>
              </w:rPr>
            </w:pPr>
            <w:r w:rsidRPr="00BD13FB">
              <w:rPr>
                <w:b/>
                <w:color w:val="000000"/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D9" w:rsidRPr="00BD13FB" w:rsidRDefault="00A57ED9" w:rsidP="00A57ED9">
            <w:pPr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D9" w:rsidRPr="00BD13FB" w:rsidRDefault="00A57ED9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D9" w:rsidRPr="00BD13FB" w:rsidRDefault="00A57ED9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ED9" w:rsidRPr="00BD13FB" w:rsidRDefault="00A57ED9" w:rsidP="00A57ED9">
            <w:pPr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6</w:t>
            </w:r>
          </w:p>
        </w:tc>
      </w:tr>
      <w:tr w:rsidR="00A57ED9" w:rsidRPr="00BE36C2" w:rsidTr="00A57ED9">
        <w:trPr>
          <w:cantSplit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63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D9" w:rsidRPr="00A57ED9" w:rsidRDefault="00A57ED9" w:rsidP="00A57ED9">
            <w:pPr>
              <w:keepNext/>
              <w:jc w:val="both"/>
              <w:rPr>
                <w:lang w:val="kk-KZ"/>
              </w:rPr>
            </w:pPr>
            <w:r w:rsidRPr="00A57ED9">
              <w:rPr>
                <w:lang w:val="kk-KZ"/>
              </w:rPr>
              <w:t>Қазақстан республика сында инклюзивті білім беру ерекшеліктері мен  білім беруді дамыту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lang w:val="kk-KZ"/>
              </w:rPr>
            </w:pPr>
            <w:r w:rsidRPr="00A57ED9">
              <w:rPr>
                <w:lang w:val="kk-KZ"/>
              </w:rPr>
              <w:t>МНПК «Ауэзовские чтения–20: Наследие Мухтара Ауэзова -Достояние нации» посвященная 125 - летию  М.О.Ауэзова.-</w:t>
            </w:r>
            <w:r w:rsidRPr="00A57ED9">
              <w:t xml:space="preserve"> </w:t>
            </w:r>
            <w:r w:rsidRPr="00A57ED9">
              <w:rPr>
                <w:lang w:val="kk-KZ"/>
              </w:rPr>
              <w:t>Шымкент: М. Әуезов ат. ОҚУ, 2022.- С. 304-307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0,5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Мусаханова Ж.М.</w:t>
            </w:r>
          </w:p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Жумабаева Д.Ж.</w:t>
            </w:r>
          </w:p>
        </w:tc>
      </w:tr>
      <w:tr w:rsidR="00A57ED9" w:rsidTr="00A57ED9">
        <w:trPr>
          <w:cantSplit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64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A57ED9" w:rsidRPr="00A57ED9" w:rsidRDefault="00A57ED9" w:rsidP="00A57ED9">
            <w:pPr>
              <w:keepNext/>
              <w:jc w:val="both"/>
              <w:rPr>
                <w:lang w:val="kk-KZ"/>
              </w:rPr>
            </w:pPr>
            <w:r w:rsidRPr="00A57ED9">
              <w:rPr>
                <w:lang w:val="kk-KZ"/>
              </w:rPr>
              <w:t>Факторы, влияющие на формирование профес сионально-личностной компетентности будущих специалистов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lang w:val="kk-KZ"/>
              </w:rPr>
            </w:pPr>
            <w:r w:rsidRPr="00A57ED9">
              <w:rPr>
                <w:bCs/>
              </w:rPr>
              <w:t xml:space="preserve">Тенденции </w:t>
            </w:r>
            <w:r w:rsidRPr="00A57ED9">
              <w:t xml:space="preserve">устойчивого развития образования в условиях глобализации: сборник материалов </w:t>
            </w:r>
            <w:r w:rsidRPr="00A57ED9">
              <w:rPr>
                <w:lang w:val="kk-KZ"/>
              </w:rPr>
              <w:t xml:space="preserve">МНПК </w:t>
            </w:r>
            <w:r w:rsidRPr="00A57ED9">
              <w:t>(Бишкек – Новосибирск, ноябрь 2023 г.), К</w:t>
            </w:r>
            <w:r w:rsidRPr="00A57ED9">
              <w:rPr>
                <w:lang w:val="kk-KZ"/>
              </w:rPr>
              <w:t>ГУ</w:t>
            </w:r>
            <w:r w:rsidRPr="00A57ED9">
              <w:t xml:space="preserve"> им. И. </w:t>
            </w:r>
            <w:proofErr w:type="spellStart"/>
            <w:r w:rsidRPr="00A57ED9">
              <w:t>Арабаева</w:t>
            </w:r>
            <w:proofErr w:type="spellEnd"/>
            <w:r w:rsidRPr="00A57ED9">
              <w:t xml:space="preserve">. – Новосибирск: Изд-во НГПУ, 2023. </w:t>
            </w:r>
            <w:r w:rsidRPr="00A57ED9">
              <w:rPr>
                <w:lang w:val="kk-KZ"/>
              </w:rPr>
              <w:t>– С. 185-191</w:t>
            </w:r>
            <w:r w:rsidRPr="00A57ED9"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0,4375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 xml:space="preserve">Утеева Г.Т., </w:t>
            </w:r>
          </w:p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Назир Е.Н.</w:t>
            </w:r>
          </w:p>
        </w:tc>
      </w:tr>
      <w:tr w:rsidR="00A57ED9" w:rsidRPr="003223F1" w:rsidTr="00A57ED9">
        <w:trPr>
          <w:cantSplit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rFonts w:asciiTheme="majorBidi" w:hAnsiTheme="majorBidi" w:cstheme="majorBidi"/>
                <w:b/>
                <w:color w:val="000000" w:themeColor="text1"/>
                <w:lang w:val="kk-KZ"/>
              </w:rPr>
              <w:t xml:space="preserve">                                                                                    </w:t>
            </w:r>
            <w:r w:rsidRPr="00A57ED9">
              <w:rPr>
                <w:color w:val="000000" w:themeColor="text1"/>
                <w:lang w:val="kk-KZ"/>
              </w:rPr>
              <w:t>65</w:t>
            </w:r>
          </w:p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A57ED9" w:rsidRPr="00A57ED9" w:rsidRDefault="00A57ED9" w:rsidP="00A57ED9">
            <w:pPr>
              <w:pStyle w:val="ac"/>
              <w:spacing w:after="0"/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Студенттерді ғылыми зерттеу жұмыстары арқылы кәсіби білім беруге даярлау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lang w:val="kk-KZ"/>
              </w:rPr>
              <w:t>Матер. МНПК: «Наука высших школ - 2022». – Шымкент: университет «Мирас», 2022. Т.2. – С. 137-140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57ED9" w:rsidRPr="00A57ED9" w:rsidRDefault="00A57ED9" w:rsidP="00A57ED9">
            <w:pPr>
              <w:jc w:val="both"/>
              <w:rPr>
                <w:bCs/>
                <w:color w:val="000000" w:themeColor="text1"/>
                <w:lang w:val="kk-KZ"/>
              </w:rPr>
            </w:pPr>
          </w:p>
        </w:tc>
      </w:tr>
      <w:tr w:rsidR="00A57ED9" w:rsidRPr="00FE31E9" w:rsidTr="00A57ED9">
        <w:trPr>
          <w:cantSplit/>
        </w:trPr>
        <w:tc>
          <w:tcPr>
            <w:tcW w:w="675" w:type="dxa"/>
            <w:gridSpan w:val="2"/>
            <w:tcBorders>
              <w:top w:val="nil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66</w:t>
            </w:r>
          </w:p>
        </w:tc>
        <w:tc>
          <w:tcPr>
            <w:tcW w:w="2722" w:type="dxa"/>
            <w:tcBorders>
              <w:top w:val="nil"/>
            </w:tcBorders>
            <w:vAlign w:val="center"/>
          </w:tcPr>
          <w:p w:rsidR="00A57ED9" w:rsidRPr="00A57ED9" w:rsidRDefault="00A57ED9" w:rsidP="00A57ED9">
            <w:pPr>
              <w:pStyle w:val="ac"/>
              <w:spacing w:after="0"/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lang w:val="en-US"/>
              </w:rPr>
              <w:t>The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specificity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of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the</w:t>
            </w:r>
            <w:r w:rsidRPr="00A57ED9">
              <w:rPr>
                <w:spacing w:val="-52"/>
                <w:lang w:val="en-US"/>
              </w:rPr>
              <w:t xml:space="preserve"> </w:t>
            </w:r>
            <w:r w:rsidRPr="00A57ED9">
              <w:rPr>
                <w:lang w:val="en-US"/>
              </w:rPr>
              <w:t>formation of the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professional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orientation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of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the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personality</w:t>
            </w:r>
            <w:r w:rsidRPr="00A57ED9">
              <w:rPr>
                <w:spacing w:val="-52"/>
                <w:lang w:val="en-US"/>
              </w:rPr>
              <w:t xml:space="preserve"> </w:t>
            </w:r>
            <w:r w:rsidRPr="00A57ED9">
              <w:rPr>
                <w:lang w:val="en-US"/>
              </w:rPr>
              <w:t>of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the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future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psychologist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specialist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at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the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higher</w:t>
            </w:r>
            <w:r w:rsidRPr="00A57ED9">
              <w:rPr>
                <w:spacing w:val="1"/>
                <w:lang w:val="en-US"/>
              </w:rPr>
              <w:t xml:space="preserve"> </w:t>
            </w:r>
            <w:r w:rsidRPr="00A57ED9">
              <w:rPr>
                <w:lang w:val="en-US"/>
              </w:rPr>
              <w:t>education</w:t>
            </w:r>
            <w:r w:rsidRPr="00A57ED9">
              <w:rPr>
                <w:spacing w:val="24"/>
                <w:lang w:val="en-US"/>
              </w:rPr>
              <w:t xml:space="preserve"> </w:t>
            </w:r>
            <w:r w:rsidRPr="00A57ED9">
              <w:rPr>
                <w:lang w:val="en-US"/>
              </w:rPr>
              <w:t>institution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</w:rPr>
            </w:pPr>
            <w:r w:rsidRPr="00A57ED9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245" w:type="dxa"/>
            <w:gridSpan w:val="2"/>
            <w:tcBorders>
              <w:top w:val="nil"/>
            </w:tcBorders>
          </w:tcPr>
          <w:p w:rsidR="00A57ED9" w:rsidRPr="00A57ED9" w:rsidRDefault="00A57ED9" w:rsidP="00A57ED9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A57ED9">
              <w:rPr>
                <w:rFonts w:ascii="Times New Roman" w:hAnsi="Times New Roman"/>
                <w:spacing w:val="-1"/>
                <w:w w:val="95"/>
                <w:sz w:val="24"/>
              </w:rPr>
              <w:t xml:space="preserve">Сб.: IX International </w:t>
            </w:r>
            <w:r w:rsidRPr="00A57ED9">
              <w:rPr>
                <w:rFonts w:ascii="Times New Roman" w:hAnsi="Times New Roman"/>
                <w:w w:val="95"/>
                <w:sz w:val="24"/>
              </w:rPr>
              <w:t>Annual</w:t>
            </w:r>
            <w:r w:rsidRPr="00A57ED9">
              <w:rPr>
                <w:rFonts w:ascii="Times New Roman" w:hAnsi="Times New Roman"/>
                <w:spacing w:val="1"/>
                <w:w w:val="95"/>
                <w:sz w:val="24"/>
              </w:rPr>
              <w:t xml:space="preserve"> </w:t>
            </w:r>
            <w:r w:rsidRPr="00A57ED9">
              <w:rPr>
                <w:rFonts w:ascii="Times New Roman" w:hAnsi="Times New Roman"/>
                <w:w w:val="95"/>
                <w:sz w:val="24"/>
              </w:rPr>
              <w:t xml:space="preserve">Conference </w:t>
            </w:r>
            <w:r w:rsidRPr="00A57ED9">
              <w:rPr>
                <w:rFonts w:ascii="Times New Roman" w:hAnsi="Times New Roman"/>
                <w:spacing w:val="-1"/>
                <w:w w:val="90"/>
                <w:sz w:val="24"/>
              </w:rPr>
              <w:t>“Industrial</w:t>
            </w:r>
            <w:r w:rsidRPr="00A57ED9">
              <w:rPr>
                <w:rFonts w:ascii="Times New Roman" w:hAnsi="Times New Roman"/>
                <w:spacing w:val="-52"/>
                <w:w w:val="90"/>
                <w:sz w:val="24"/>
              </w:rPr>
              <w:t xml:space="preserve"> </w:t>
            </w:r>
            <w:r w:rsidRPr="00A57ED9">
              <w:rPr>
                <w:rFonts w:ascii="Times New Roman" w:hAnsi="Times New Roman"/>
                <w:w w:val="90"/>
                <w:sz w:val="24"/>
              </w:rPr>
              <w:t>Technologies</w:t>
            </w:r>
            <w:r w:rsidRPr="00A57ED9">
              <w:rPr>
                <w:rFonts w:ascii="Times New Roman" w:hAnsi="Times New Roman"/>
                <w:spacing w:val="26"/>
                <w:w w:val="90"/>
                <w:sz w:val="24"/>
              </w:rPr>
              <w:t xml:space="preserve"> </w:t>
            </w:r>
            <w:r w:rsidRPr="00A57ED9">
              <w:rPr>
                <w:rFonts w:ascii="Times New Roman" w:hAnsi="Times New Roman"/>
                <w:w w:val="90"/>
                <w:sz w:val="24"/>
              </w:rPr>
              <w:t>and</w:t>
            </w:r>
            <w:r w:rsidRPr="00A57ED9">
              <w:rPr>
                <w:rFonts w:ascii="Times New Roman" w:hAnsi="Times New Roman"/>
                <w:spacing w:val="26"/>
                <w:w w:val="90"/>
                <w:sz w:val="24"/>
              </w:rPr>
              <w:t xml:space="preserve"> </w:t>
            </w:r>
            <w:r w:rsidRPr="00A57ED9">
              <w:rPr>
                <w:rFonts w:ascii="Times New Roman" w:hAnsi="Times New Roman"/>
                <w:w w:val="90"/>
                <w:sz w:val="24"/>
              </w:rPr>
              <w:t xml:space="preserve">Engineering </w:t>
            </w:r>
            <w:r w:rsidRPr="00A57ED9">
              <w:rPr>
                <w:rFonts w:ascii="Times New Roman" w:hAnsi="Times New Roman"/>
                <w:w w:val="95"/>
                <w:sz w:val="24"/>
              </w:rPr>
              <w:t>– ICITE-2022” . Volume v \||</w:t>
            </w:r>
            <w:r w:rsidRPr="00A57ED9">
              <w:rPr>
                <w:rFonts w:ascii="Times New Roman" w:hAnsi="Times New Roman"/>
                <w:spacing w:val="-54"/>
                <w:w w:val="95"/>
                <w:sz w:val="24"/>
              </w:rPr>
              <w:t xml:space="preserve"> </w:t>
            </w:r>
            <w:r w:rsidRPr="00A57ED9">
              <w:rPr>
                <w:rFonts w:ascii="Times New Roman" w:hAnsi="Times New Roman"/>
                <w:w w:val="90"/>
                <w:sz w:val="24"/>
              </w:rPr>
              <w:t>M.Auezov</w:t>
            </w:r>
            <w:r w:rsidRPr="00A57ED9">
              <w:rPr>
                <w:rFonts w:ascii="Times New Roman" w:hAnsi="Times New Roman"/>
                <w:spacing w:val="1"/>
                <w:w w:val="90"/>
                <w:sz w:val="24"/>
              </w:rPr>
              <w:t xml:space="preserve"> </w:t>
            </w:r>
            <w:r w:rsidRPr="00A57ED9">
              <w:rPr>
                <w:rFonts w:ascii="Times New Roman" w:hAnsi="Times New Roman"/>
                <w:w w:val="90"/>
                <w:sz w:val="24"/>
              </w:rPr>
              <w:t>South Kazakhstan</w:t>
            </w:r>
            <w:r w:rsidRPr="00A57ED9">
              <w:rPr>
                <w:rFonts w:ascii="Times New Roman" w:hAnsi="Times New Roman"/>
                <w:spacing w:val="1"/>
                <w:w w:val="90"/>
                <w:sz w:val="24"/>
              </w:rPr>
              <w:t xml:space="preserve"> </w:t>
            </w:r>
            <w:r w:rsidRPr="00A57ED9">
              <w:rPr>
                <w:rFonts w:ascii="Times New Roman" w:hAnsi="Times New Roman"/>
                <w:w w:val="90"/>
                <w:sz w:val="24"/>
              </w:rPr>
              <w:t>University.</w:t>
            </w:r>
            <w:r w:rsidRPr="00A57ED9">
              <w:rPr>
                <w:rFonts w:ascii="Times New Roman" w:hAnsi="Times New Roman"/>
                <w:spacing w:val="-4"/>
                <w:w w:val="90"/>
                <w:sz w:val="24"/>
              </w:rPr>
              <w:t xml:space="preserve"> </w:t>
            </w:r>
            <w:r w:rsidRPr="00A57ED9">
              <w:rPr>
                <w:rFonts w:ascii="Times New Roman" w:hAnsi="Times New Roman"/>
                <w:w w:val="90"/>
                <w:sz w:val="24"/>
              </w:rPr>
              <w:t>9 10.12.2022, P. 148-152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57ED9">
              <w:rPr>
                <w:color w:val="000000" w:themeColor="text1"/>
                <w:lang w:val="kk-KZ"/>
              </w:rPr>
              <w:t>0,3125</w:t>
            </w: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A57ED9" w:rsidRPr="00A57ED9" w:rsidRDefault="00A57ED9" w:rsidP="00A57ED9">
            <w:pPr>
              <w:jc w:val="both"/>
              <w:rPr>
                <w:color w:val="000000" w:themeColor="text1"/>
              </w:rPr>
            </w:pPr>
          </w:p>
        </w:tc>
      </w:tr>
      <w:tr w:rsidR="003223F1" w:rsidRPr="003223F1" w:rsidTr="00A57ED9">
        <w:trPr>
          <w:gridAfter w:val="1"/>
          <w:wAfter w:w="29" w:type="dxa"/>
          <w:cantSplit/>
          <w:trHeight w:val="560"/>
        </w:trPr>
        <w:tc>
          <w:tcPr>
            <w:tcW w:w="14425" w:type="dxa"/>
            <w:gridSpan w:val="11"/>
          </w:tcPr>
          <w:p w:rsidR="00460DBA" w:rsidRPr="003223F1" w:rsidRDefault="00460DBA" w:rsidP="00460DBA">
            <w:pPr>
              <w:snapToGrid w:val="0"/>
              <w:jc w:val="center"/>
              <w:rPr>
                <w:b/>
                <w:color w:val="000000" w:themeColor="text1"/>
                <w:lang w:val="kk-KZ"/>
              </w:rPr>
            </w:pPr>
            <w:r w:rsidRPr="003223F1">
              <w:rPr>
                <w:b/>
                <w:color w:val="000000" w:themeColor="text1"/>
                <w:lang w:val="kk-KZ"/>
              </w:rPr>
              <w:t>Монографиялар және оқу, оқу</w:t>
            </w:r>
            <w:r w:rsidRPr="003223F1">
              <w:rPr>
                <w:color w:val="000000" w:themeColor="text1"/>
                <w:lang w:val="kk-KZ"/>
              </w:rPr>
              <w:t>-</w:t>
            </w:r>
            <w:r w:rsidRPr="003223F1">
              <w:rPr>
                <w:b/>
                <w:color w:val="000000" w:themeColor="text1"/>
                <w:lang w:val="kk-KZ"/>
              </w:rPr>
              <w:t xml:space="preserve">әдістемелік құралдар / </w:t>
            </w:r>
          </w:p>
          <w:p w:rsidR="00460DBA" w:rsidRPr="003223F1" w:rsidRDefault="00460DBA" w:rsidP="00652E66">
            <w:pPr>
              <w:snapToGrid w:val="0"/>
              <w:jc w:val="center"/>
              <w:rPr>
                <w:b/>
                <w:color w:val="000000" w:themeColor="text1"/>
                <w:lang w:val="kk-KZ"/>
              </w:rPr>
            </w:pPr>
            <w:r w:rsidRPr="003223F1">
              <w:rPr>
                <w:b/>
                <w:color w:val="000000" w:themeColor="text1"/>
              </w:rPr>
              <w:t xml:space="preserve">Монографии и </w:t>
            </w:r>
            <w:r w:rsidRPr="003223F1">
              <w:rPr>
                <w:b/>
                <w:color w:val="000000" w:themeColor="text1"/>
                <w:lang w:val="kk-KZ"/>
              </w:rPr>
              <w:t xml:space="preserve">учебные, </w:t>
            </w:r>
            <w:r w:rsidRPr="003223F1">
              <w:rPr>
                <w:b/>
                <w:color w:val="000000" w:themeColor="text1"/>
              </w:rPr>
              <w:t>учебно-методические пособия</w:t>
            </w:r>
          </w:p>
        </w:tc>
      </w:tr>
      <w:tr w:rsidR="00A57ED9" w:rsidRPr="00BE36C2" w:rsidTr="008B1117">
        <w:trPr>
          <w:gridAfter w:val="1"/>
          <w:wAfter w:w="29" w:type="dxa"/>
          <w:cantSplit/>
        </w:trPr>
        <w:tc>
          <w:tcPr>
            <w:tcW w:w="534" w:type="dxa"/>
          </w:tcPr>
          <w:p w:rsidR="00A57ED9" w:rsidRPr="00BD13FB" w:rsidRDefault="00A57ED9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1</w:t>
            </w:r>
          </w:p>
        </w:tc>
        <w:tc>
          <w:tcPr>
            <w:tcW w:w="3402" w:type="dxa"/>
            <w:gridSpan w:val="3"/>
          </w:tcPr>
          <w:p w:rsidR="00A57ED9" w:rsidRPr="00BD13FB" w:rsidRDefault="00A57ED9" w:rsidP="00A57ED9">
            <w:pPr>
              <w:jc w:val="center"/>
              <w:rPr>
                <w:b/>
                <w:color w:val="000000"/>
                <w:lang w:val="kk-KZ"/>
              </w:rPr>
            </w:pPr>
            <w:r w:rsidRPr="00BD13FB">
              <w:rPr>
                <w:b/>
                <w:color w:val="000000"/>
                <w:lang w:val="kk-KZ"/>
              </w:rPr>
              <w:t>2</w:t>
            </w:r>
          </w:p>
        </w:tc>
        <w:tc>
          <w:tcPr>
            <w:tcW w:w="1417" w:type="dxa"/>
            <w:gridSpan w:val="2"/>
          </w:tcPr>
          <w:p w:rsidR="00A57ED9" w:rsidRPr="00BD13FB" w:rsidRDefault="00A57ED9" w:rsidP="00A57ED9">
            <w:pPr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3</w:t>
            </w:r>
          </w:p>
        </w:tc>
        <w:tc>
          <w:tcPr>
            <w:tcW w:w="5670" w:type="dxa"/>
            <w:gridSpan w:val="2"/>
          </w:tcPr>
          <w:p w:rsidR="00A57ED9" w:rsidRPr="00BD13FB" w:rsidRDefault="00A57ED9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4</w:t>
            </w:r>
          </w:p>
        </w:tc>
        <w:tc>
          <w:tcPr>
            <w:tcW w:w="1134" w:type="dxa"/>
            <w:gridSpan w:val="2"/>
          </w:tcPr>
          <w:p w:rsidR="00A57ED9" w:rsidRPr="00BD13FB" w:rsidRDefault="00A57ED9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5</w:t>
            </w:r>
          </w:p>
        </w:tc>
        <w:tc>
          <w:tcPr>
            <w:tcW w:w="2268" w:type="dxa"/>
          </w:tcPr>
          <w:p w:rsidR="00A57ED9" w:rsidRPr="00BD13FB" w:rsidRDefault="00A57ED9" w:rsidP="00A57ED9">
            <w:pPr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6</w:t>
            </w:r>
          </w:p>
        </w:tc>
      </w:tr>
      <w:tr w:rsidR="00A57ED9" w:rsidRPr="00BE36C2" w:rsidTr="00A57ED9">
        <w:trPr>
          <w:gridAfter w:val="1"/>
          <w:wAfter w:w="29" w:type="dxa"/>
          <w:cantSplit/>
        </w:trPr>
        <w:tc>
          <w:tcPr>
            <w:tcW w:w="534" w:type="dxa"/>
            <w:vAlign w:val="center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3402" w:type="dxa"/>
            <w:gridSpan w:val="3"/>
          </w:tcPr>
          <w:p w:rsidR="00A57ED9" w:rsidRPr="00BE36C2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Арнайы педагогика және психология негіздері</w:t>
            </w:r>
          </w:p>
        </w:tc>
        <w:tc>
          <w:tcPr>
            <w:tcW w:w="1417" w:type="dxa"/>
            <w:gridSpan w:val="2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670" w:type="dxa"/>
            <w:gridSpan w:val="2"/>
          </w:tcPr>
          <w:p w:rsidR="00A57ED9" w:rsidRPr="00652E66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Оқу құралы. – Шымкент: «Нұрлы бейне» баспасы, 2009. – 188  бет.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en-US"/>
              </w:rPr>
              <w:t>ISBN</w:t>
            </w:r>
            <w:r>
              <w:rPr>
                <w:color w:val="000000" w:themeColor="text1"/>
                <w:lang w:val="kk-KZ"/>
              </w:rPr>
              <w:t xml:space="preserve"> 9965-19-126-3</w:t>
            </w:r>
          </w:p>
        </w:tc>
        <w:tc>
          <w:tcPr>
            <w:tcW w:w="1134" w:type="dxa"/>
            <w:gridSpan w:val="2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11,75</w:t>
            </w:r>
          </w:p>
        </w:tc>
        <w:tc>
          <w:tcPr>
            <w:tcW w:w="2268" w:type="dxa"/>
            <w:vAlign w:val="center"/>
          </w:tcPr>
          <w:p w:rsidR="00A57ED9" w:rsidRPr="00BE36C2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Длимбетова Б.С., Мурзабаева М.А.,  Каутаева А.М.</w:t>
            </w:r>
          </w:p>
        </w:tc>
      </w:tr>
      <w:tr w:rsidR="00A57ED9" w:rsidRPr="00BE36C2" w:rsidTr="00A57ED9">
        <w:trPr>
          <w:gridAfter w:val="1"/>
          <w:wAfter w:w="29" w:type="dxa"/>
          <w:cantSplit/>
        </w:trPr>
        <w:tc>
          <w:tcPr>
            <w:tcW w:w="534" w:type="dxa"/>
            <w:vAlign w:val="center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3402" w:type="dxa"/>
            <w:gridSpan w:val="3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Бастауыш сынып мұғалім дерінің оқушылардың оқу мәдениетін қалыптастыруы ның педагогикалық негіздері</w:t>
            </w:r>
          </w:p>
        </w:tc>
        <w:tc>
          <w:tcPr>
            <w:tcW w:w="1417" w:type="dxa"/>
            <w:gridSpan w:val="2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670" w:type="dxa"/>
            <w:gridSpan w:val="2"/>
          </w:tcPr>
          <w:p w:rsidR="00A57ED9" w:rsidRPr="00652E66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Оқу құралы. – Шымкент: «Әлем» баспасы, 2013 жыл. – 130 бет. </w:t>
            </w:r>
            <w:r>
              <w:rPr>
                <w:color w:val="000000" w:themeColor="text1"/>
                <w:lang w:val="en-US"/>
              </w:rPr>
              <w:t>ISBN</w:t>
            </w:r>
            <w:r>
              <w:rPr>
                <w:color w:val="000000" w:themeColor="text1"/>
                <w:lang w:val="kk-KZ"/>
              </w:rPr>
              <w:t xml:space="preserve"> 9965-03-196-7</w:t>
            </w:r>
          </w:p>
        </w:tc>
        <w:tc>
          <w:tcPr>
            <w:tcW w:w="1134" w:type="dxa"/>
            <w:gridSpan w:val="2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8,125</w:t>
            </w:r>
          </w:p>
        </w:tc>
        <w:tc>
          <w:tcPr>
            <w:tcW w:w="2268" w:type="dxa"/>
            <w:vAlign w:val="center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</w:p>
        </w:tc>
      </w:tr>
    </w:tbl>
    <w:p w:rsidR="00AC73F8" w:rsidRDefault="00AC73F8" w:rsidP="00AC73F8">
      <w:pPr>
        <w:rPr>
          <w:color w:val="000000" w:themeColor="text1"/>
          <w:lang w:val="kk-KZ"/>
        </w:rPr>
      </w:pPr>
    </w:p>
    <w:p w:rsidR="00A57ED9" w:rsidRPr="003223F1" w:rsidRDefault="00A57ED9" w:rsidP="00A57ED9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A57ED9" w:rsidRPr="003223F1" w:rsidRDefault="00A57ED9" w:rsidP="00A57ED9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A57ED9" w:rsidRDefault="00A57ED9" w:rsidP="00A57ED9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p w:rsidR="00DB3567" w:rsidRDefault="00DB3567" w:rsidP="00AC73F8">
      <w:pPr>
        <w:rPr>
          <w:color w:val="000000" w:themeColor="text1"/>
          <w:lang w:val="kk-KZ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7"/>
        <w:gridCol w:w="1410"/>
        <w:gridCol w:w="10"/>
        <w:gridCol w:w="5660"/>
        <w:gridCol w:w="21"/>
        <w:gridCol w:w="1113"/>
        <w:gridCol w:w="23"/>
        <w:gridCol w:w="2245"/>
        <w:gridCol w:w="29"/>
      </w:tblGrid>
      <w:tr w:rsidR="00A57ED9" w:rsidRPr="00BE36C2" w:rsidTr="00A57ED9">
        <w:trPr>
          <w:cantSplit/>
        </w:trPr>
        <w:tc>
          <w:tcPr>
            <w:tcW w:w="534" w:type="dxa"/>
          </w:tcPr>
          <w:p w:rsidR="00A57ED9" w:rsidRPr="00BD13FB" w:rsidRDefault="00A57ED9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3409" w:type="dxa"/>
            <w:gridSpan w:val="2"/>
          </w:tcPr>
          <w:p w:rsidR="00A57ED9" w:rsidRPr="00BD13FB" w:rsidRDefault="00A57ED9" w:rsidP="00A57ED9">
            <w:pPr>
              <w:jc w:val="center"/>
              <w:rPr>
                <w:b/>
                <w:color w:val="000000"/>
                <w:lang w:val="kk-KZ"/>
              </w:rPr>
            </w:pPr>
            <w:r w:rsidRPr="00BD13FB">
              <w:rPr>
                <w:b/>
                <w:color w:val="000000"/>
                <w:lang w:val="kk-KZ"/>
              </w:rPr>
              <w:t>2</w:t>
            </w:r>
          </w:p>
        </w:tc>
        <w:tc>
          <w:tcPr>
            <w:tcW w:w="1420" w:type="dxa"/>
            <w:gridSpan w:val="2"/>
          </w:tcPr>
          <w:p w:rsidR="00A57ED9" w:rsidRPr="00BD13FB" w:rsidRDefault="00A57ED9" w:rsidP="00A57ED9">
            <w:pPr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3</w:t>
            </w:r>
          </w:p>
        </w:tc>
        <w:tc>
          <w:tcPr>
            <w:tcW w:w="5681" w:type="dxa"/>
            <w:gridSpan w:val="2"/>
          </w:tcPr>
          <w:p w:rsidR="00A57ED9" w:rsidRPr="00BD13FB" w:rsidRDefault="00A57ED9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4</w:t>
            </w:r>
          </w:p>
        </w:tc>
        <w:tc>
          <w:tcPr>
            <w:tcW w:w="1136" w:type="dxa"/>
            <w:gridSpan w:val="2"/>
          </w:tcPr>
          <w:p w:rsidR="00A57ED9" w:rsidRPr="00BD13FB" w:rsidRDefault="00A57ED9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5</w:t>
            </w:r>
          </w:p>
        </w:tc>
        <w:tc>
          <w:tcPr>
            <w:tcW w:w="2274" w:type="dxa"/>
            <w:gridSpan w:val="2"/>
          </w:tcPr>
          <w:p w:rsidR="00A57ED9" w:rsidRPr="00BD13FB" w:rsidRDefault="00A57ED9" w:rsidP="00A57ED9">
            <w:pPr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6</w:t>
            </w:r>
          </w:p>
        </w:tc>
      </w:tr>
      <w:tr w:rsidR="00A57ED9" w:rsidRPr="00BE36C2" w:rsidTr="00A57ED9">
        <w:trPr>
          <w:cantSplit/>
        </w:trPr>
        <w:tc>
          <w:tcPr>
            <w:tcW w:w="534" w:type="dxa"/>
            <w:vAlign w:val="center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bookmarkStart w:id="0" w:name="_GoBack" w:colFirst="0" w:colLast="5"/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3409" w:type="dxa"/>
            <w:gridSpan w:val="2"/>
          </w:tcPr>
          <w:p w:rsidR="00A57ED9" w:rsidRPr="00BE36C2" w:rsidRDefault="00A57ED9" w:rsidP="00A57E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Студенттердің кәсіби құзыреттілігін қалыптастырудың ғылыми педагогикалық негіздері</w:t>
            </w:r>
          </w:p>
        </w:tc>
        <w:tc>
          <w:tcPr>
            <w:tcW w:w="1420" w:type="dxa"/>
            <w:gridSpan w:val="2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681" w:type="dxa"/>
            <w:gridSpan w:val="2"/>
          </w:tcPr>
          <w:p w:rsidR="00A57ED9" w:rsidRPr="00652E66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Монография. Шымкент, «Әлем» баспаханасы, 2014. – 94 бет. </w:t>
            </w:r>
            <w:r>
              <w:rPr>
                <w:color w:val="000000" w:themeColor="text1"/>
                <w:lang w:val="en-US"/>
              </w:rPr>
              <w:t>ISBN</w:t>
            </w:r>
            <w:r>
              <w:rPr>
                <w:color w:val="000000" w:themeColor="text1"/>
                <w:lang w:val="kk-KZ"/>
              </w:rPr>
              <w:t xml:space="preserve"> 978-601-279-5</w:t>
            </w:r>
          </w:p>
        </w:tc>
        <w:tc>
          <w:tcPr>
            <w:tcW w:w="1136" w:type="dxa"/>
            <w:gridSpan w:val="2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5,875</w:t>
            </w:r>
          </w:p>
        </w:tc>
        <w:tc>
          <w:tcPr>
            <w:tcW w:w="2274" w:type="dxa"/>
            <w:gridSpan w:val="2"/>
            <w:vAlign w:val="center"/>
          </w:tcPr>
          <w:p w:rsidR="00A57ED9" w:rsidRPr="00BE36C2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</w:p>
        </w:tc>
      </w:tr>
      <w:tr w:rsidR="00A57ED9" w:rsidRPr="00BE36C2" w:rsidTr="00A57ED9">
        <w:trPr>
          <w:cantSplit/>
        </w:trPr>
        <w:tc>
          <w:tcPr>
            <w:tcW w:w="534" w:type="dxa"/>
            <w:vAlign w:val="center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3409" w:type="dxa"/>
            <w:gridSpan w:val="2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36C2">
              <w:rPr>
                <w:lang w:val="kk-KZ"/>
              </w:rPr>
              <w:t>Мүмкіндігі шектеулі балаларды қоғамға бейімдеу</w:t>
            </w:r>
          </w:p>
        </w:tc>
        <w:tc>
          <w:tcPr>
            <w:tcW w:w="1420" w:type="dxa"/>
            <w:gridSpan w:val="2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681" w:type="dxa"/>
            <w:gridSpan w:val="2"/>
          </w:tcPr>
          <w:p w:rsidR="00A57ED9" w:rsidRPr="00652E66" w:rsidRDefault="00A57ED9" w:rsidP="00A57ED9">
            <w:pPr>
              <w:jc w:val="both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 xml:space="preserve">Оқу құралы. Шымкент: «Әлем» баспаханасы, 2018. – 132 бет. </w:t>
            </w:r>
            <w:r>
              <w:rPr>
                <w:color w:val="000000" w:themeColor="text1"/>
                <w:lang w:val="en-US"/>
              </w:rPr>
              <w:t>ISBN</w:t>
            </w:r>
            <w:r>
              <w:rPr>
                <w:color w:val="000000" w:themeColor="text1"/>
                <w:lang w:val="kk-KZ"/>
              </w:rPr>
              <w:t xml:space="preserve"> 978-9965-527-10-4</w:t>
            </w:r>
          </w:p>
        </w:tc>
        <w:tc>
          <w:tcPr>
            <w:tcW w:w="1136" w:type="dxa"/>
            <w:gridSpan w:val="2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8,25</w:t>
            </w:r>
          </w:p>
        </w:tc>
        <w:tc>
          <w:tcPr>
            <w:tcW w:w="2274" w:type="dxa"/>
            <w:gridSpan w:val="2"/>
            <w:vAlign w:val="center"/>
          </w:tcPr>
          <w:p w:rsidR="00A57ED9" w:rsidRPr="00BE36C2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</w:p>
        </w:tc>
      </w:tr>
      <w:tr w:rsidR="00A57ED9" w:rsidRPr="00BE36C2" w:rsidTr="00A57ED9">
        <w:trPr>
          <w:cantSplit/>
        </w:trPr>
        <w:tc>
          <w:tcPr>
            <w:tcW w:w="534" w:type="dxa"/>
            <w:vAlign w:val="center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3409" w:type="dxa"/>
            <w:gridSpan w:val="2"/>
          </w:tcPr>
          <w:p w:rsidR="00A57ED9" w:rsidRPr="00BE36C2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Қазақстандағы педагогикалық ой-пікірлердің дамуы</w:t>
            </w:r>
          </w:p>
        </w:tc>
        <w:tc>
          <w:tcPr>
            <w:tcW w:w="1420" w:type="dxa"/>
            <w:gridSpan w:val="2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681" w:type="dxa"/>
            <w:gridSpan w:val="2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Оқу құралы. – Шымкент: «Әлем» баспаханасы, 2019. – 152 бет.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652E66">
              <w:rPr>
                <w:color w:val="000000" w:themeColor="text1"/>
                <w:lang w:val="kk-KZ"/>
              </w:rPr>
              <w:t>ISBN</w:t>
            </w:r>
            <w:r>
              <w:rPr>
                <w:color w:val="000000" w:themeColor="text1"/>
                <w:lang w:val="kk-KZ"/>
              </w:rPr>
              <w:t xml:space="preserve"> 978-9965-895-74-6</w:t>
            </w:r>
          </w:p>
        </w:tc>
        <w:tc>
          <w:tcPr>
            <w:tcW w:w="1136" w:type="dxa"/>
            <w:gridSpan w:val="2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9,5</w:t>
            </w:r>
          </w:p>
        </w:tc>
        <w:tc>
          <w:tcPr>
            <w:tcW w:w="2274" w:type="dxa"/>
            <w:gridSpan w:val="2"/>
            <w:vAlign w:val="center"/>
          </w:tcPr>
          <w:p w:rsidR="00A57ED9" w:rsidRPr="00BE36C2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</w:p>
        </w:tc>
      </w:tr>
      <w:tr w:rsidR="00A57ED9" w:rsidRPr="00BE36C2" w:rsidTr="00A57ED9">
        <w:trPr>
          <w:cantSplit/>
        </w:trPr>
        <w:tc>
          <w:tcPr>
            <w:tcW w:w="534" w:type="dxa"/>
            <w:vAlign w:val="center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3409" w:type="dxa"/>
            <w:gridSpan w:val="2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194F2D">
              <w:rPr>
                <w:color w:val="000000" w:themeColor="text1"/>
                <w:lang w:val="kk-KZ"/>
              </w:rPr>
              <w:t xml:space="preserve">Бастауыш сынып оқушыларының оқу мәдениетін дамытуға мүғалімнің кәсіби дайындығы: </w:t>
            </w:r>
          </w:p>
        </w:tc>
        <w:tc>
          <w:tcPr>
            <w:tcW w:w="1420" w:type="dxa"/>
            <w:gridSpan w:val="2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194F2D"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681" w:type="dxa"/>
            <w:gridSpan w:val="2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Оқу құралы.- Ш</w:t>
            </w:r>
            <w:r w:rsidRPr="00194F2D">
              <w:rPr>
                <w:color w:val="000000" w:themeColor="text1"/>
                <w:lang w:val="kk-KZ"/>
              </w:rPr>
              <w:t>ымкент., 2021</w:t>
            </w:r>
            <w:r>
              <w:rPr>
                <w:color w:val="000000" w:themeColor="text1"/>
                <w:lang w:val="kk-KZ"/>
              </w:rPr>
              <w:t>. – 158 бет.</w:t>
            </w:r>
          </w:p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194F2D">
              <w:rPr>
                <w:color w:val="000000" w:themeColor="text1"/>
                <w:lang w:val="kk-KZ"/>
              </w:rPr>
              <w:t>ISBN  978 –9965–20-284-1</w:t>
            </w:r>
          </w:p>
        </w:tc>
        <w:tc>
          <w:tcPr>
            <w:tcW w:w="1136" w:type="dxa"/>
            <w:gridSpan w:val="2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9,8</w:t>
            </w:r>
          </w:p>
        </w:tc>
        <w:tc>
          <w:tcPr>
            <w:tcW w:w="2274" w:type="dxa"/>
            <w:gridSpan w:val="2"/>
            <w:vAlign w:val="center"/>
          </w:tcPr>
          <w:p w:rsidR="00A57ED9" w:rsidRPr="00BE36C2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</w:p>
        </w:tc>
      </w:tr>
      <w:tr w:rsidR="00A57ED9" w:rsidRPr="00950636" w:rsidTr="00A57ED9">
        <w:trPr>
          <w:cantSplit/>
        </w:trPr>
        <w:tc>
          <w:tcPr>
            <w:tcW w:w="534" w:type="dxa"/>
            <w:vAlign w:val="center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7 </w:t>
            </w:r>
          </w:p>
        </w:tc>
        <w:tc>
          <w:tcPr>
            <w:tcW w:w="3409" w:type="dxa"/>
            <w:gridSpan w:val="2"/>
          </w:tcPr>
          <w:p w:rsidR="00A57ED9" w:rsidRDefault="00A57ED9" w:rsidP="00A57ED9">
            <w:pPr>
              <w:jc w:val="both"/>
              <w:rPr>
                <w:lang w:val="kk-KZ"/>
              </w:rPr>
            </w:pPr>
            <w:r w:rsidRPr="00950636">
              <w:rPr>
                <w:color w:val="000000" w:themeColor="text1"/>
                <w:lang w:val="kk-KZ"/>
              </w:rPr>
              <w:t>Болашақ мамандарды инклюзивті сыныптарда жұмыс жасауға баулу</w:t>
            </w:r>
            <w:r w:rsidRPr="00332BCE">
              <w:rPr>
                <w:lang w:val="kk-KZ"/>
              </w:rPr>
              <w:t xml:space="preserve"> </w:t>
            </w:r>
          </w:p>
          <w:p w:rsidR="00A57ED9" w:rsidRPr="00950636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20" w:type="dxa"/>
            <w:gridSpan w:val="2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681" w:type="dxa"/>
            <w:gridSpan w:val="2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Оқу құралы. </w:t>
            </w:r>
            <w:r w:rsidRPr="00950636">
              <w:rPr>
                <w:color w:val="000000" w:themeColor="text1"/>
                <w:lang w:val="kk-KZ"/>
              </w:rPr>
              <w:t>–  Шымкент: « Әлем » баспасы, 2024 –99 бет</w:t>
            </w:r>
            <w:r>
              <w:rPr>
                <w:color w:val="000000" w:themeColor="text1"/>
                <w:lang w:val="kk-KZ"/>
              </w:rPr>
              <w:t>.</w:t>
            </w:r>
            <w:r w:rsidRPr="003223F1">
              <w:rPr>
                <w:color w:val="000000" w:themeColor="text1"/>
                <w:lang w:val="kk-KZ"/>
              </w:rPr>
              <w:t xml:space="preserve">  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236965">
              <w:rPr>
                <w:color w:val="000000" w:themeColor="text1"/>
                <w:lang w:val="kk-KZ"/>
              </w:rPr>
              <w:t>ISBN 978-601-81098-8-1</w:t>
            </w:r>
          </w:p>
        </w:tc>
        <w:tc>
          <w:tcPr>
            <w:tcW w:w="1136" w:type="dxa"/>
            <w:gridSpan w:val="2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6,6</w:t>
            </w:r>
          </w:p>
        </w:tc>
        <w:tc>
          <w:tcPr>
            <w:tcW w:w="2274" w:type="dxa"/>
            <w:gridSpan w:val="2"/>
          </w:tcPr>
          <w:p w:rsidR="00A57ED9" w:rsidRPr="00950636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Утеева Г.Т.</w:t>
            </w:r>
          </w:p>
        </w:tc>
      </w:tr>
      <w:tr w:rsidR="00A57ED9" w:rsidTr="00A57ED9">
        <w:trPr>
          <w:cantSplit/>
        </w:trPr>
        <w:tc>
          <w:tcPr>
            <w:tcW w:w="534" w:type="dxa"/>
            <w:vAlign w:val="center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3409" w:type="dxa"/>
            <w:gridSpan w:val="2"/>
          </w:tcPr>
          <w:p w:rsidR="00A57ED9" w:rsidRPr="00950636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Жоғары білім беру жүйесінде студенттердің кәсіби құзыреттілігін дамыту</w:t>
            </w:r>
          </w:p>
        </w:tc>
        <w:tc>
          <w:tcPr>
            <w:tcW w:w="1420" w:type="dxa"/>
            <w:gridSpan w:val="2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681" w:type="dxa"/>
            <w:gridSpan w:val="2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Монография. – Шымкент: «Әлем» баспасы. 2024. 111 б.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236965">
              <w:rPr>
                <w:color w:val="000000" w:themeColor="text1"/>
                <w:lang w:val="kk-KZ"/>
              </w:rPr>
              <w:t>ISBN</w:t>
            </w:r>
            <w:r>
              <w:rPr>
                <w:color w:val="000000" w:themeColor="text1"/>
                <w:lang w:val="kk-KZ"/>
              </w:rPr>
              <w:t xml:space="preserve"> 978-601-82170-0-5</w:t>
            </w:r>
          </w:p>
        </w:tc>
        <w:tc>
          <w:tcPr>
            <w:tcW w:w="1136" w:type="dxa"/>
            <w:gridSpan w:val="2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6,9</w:t>
            </w:r>
          </w:p>
        </w:tc>
        <w:tc>
          <w:tcPr>
            <w:tcW w:w="2274" w:type="dxa"/>
            <w:gridSpan w:val="2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</w:p>
        </w:tc>
      </w:tr>
      <w:bookmarkEnd w:id="0"/>
      <w:tr w:rsidR="003261B1" w:rsidRPr="003223F1" w:rsidTr="00A57ED9">
        <w:trPr>
          <w:gridAfter w:val="1"/>
          <w:wAfter w:w="29" w:type="dxa"/>
          <w:cantSplit/>
          <w:trHeight w:val="560"/>
        </w:trPr>
        <w:tc>
          <w:tcPr>
            <w:tcW w:w="14425" w:type="dxa"/>
            <w:gridSpan w:val="10"/>
          </w:tcPr>
          <w:p w:rsidR="003261B1" w:rsidRPr="003223F1" w:rsidRDefault="003261B1" w:rsidP="00F153FD">
            <w:pPr>
              <w:snapToGrid w:val="0"/>
              <w:jc w:val="center"/>
              <w:rPr>
                <w:b/>
                <w:color w:val="000000" w:themeColor="text1"/>
                <w:lang w:val="kk-KZ"/>
              </w:rPr>
            </w:pPr>
            <w:r w:rsidRPr="003261B1">
              <w:rPr>
                <w:b/>
                <w:color w:val="000000" w:themeColor="text1"/>
                <w:lang w:val="kk-KZ"/>
              </w:rPr>
              <w:t xml:space="preserve">Авторлық құқық объектісіне құқықтарды мемлекеттік тіркеу туралы куәліктер </w:t>
            </w:r>
            <w:r w:rsidRPr="003223F1">
              <w:rPr>
                <w:b/>
                <w:color w:val="000000" w:themeColor="text1"/>
                <w:lang w:val="kk-KZ"/>
              </w:rPr>
              <w:t xml:space="preserve">/ </w:t>
            </w:r>
          </w:p>
          <w:p w:rsidR="003261B1" w:rsidRPr="003223F1" w:rsidRDefault="003261B1" w:rsidP="00F153FD">
            <w:pPr>
              <w:snapToGrid w:val="0"/>
              <w:jc w:val="center"/>
              <w:rPr>
                <w:b/>
                <w:color w:val="000000" w:themeColor="text1"/>
                <w:lang w:val="kk-KZ"/>
              </w:rPr>
            </w:pPr>
            <w:r w:rsidRPr="00AC6AC1">
              <w:rPr>
                <w:b/>
                <w:lang w:val="kk-KZ"/>
              </w:rPr>
              <w:t>Свидетельства о государственной регистрации прав на объект авторского права</w:t>
            </w:r>
          </w:p>
        </w:tc>
      </w:tr>
      <w:tr w:rsidR="00A57ED9" w:rsidRPr="00BE36C2" w:rsidTr="00603DF1">
        <w:trPr>
          <w:gridAfter w:val="1"/>
          <w:wAfter w:w="29" w:type="dxa"/>
          <w:cantSplit/>
        </w:trPr>
        <w:tc>
          <w:tcPr>
            <w:tcW w:w="534" w:type="dxa"/>
          </w:tcPr>
          <w:p w:rsidR="00A57ED9" w:rsidRPr="00BD13FB" w:rsidRDefault="00A57ED9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1</w:t>
            </w:r>
          </w:p>
        </w:tc>
        <w:tc>
          <w:tcPr>
            <w:tcW w:w="3402" w:type="dxa"/>
          </w:tcPr>
          <w:p w:rsidR="00A57ED9" w:rsidRPr="00BD13FB" w:rsidRDefault="00A57ED9" w:rsidP="00A57ED9">
            <w:pPr>
              <w:jc w:val="center"/>
              <w:rPr>
                <w:b/>
                <w:color w:val="000000"/>
                <w:lang w:val="kk-KZ"/>
              </w:rPr>
            </w:pPr>
            <w:r w:rsidRPr="00BD13FB">
              <w:rPr>
                <w:b/>
                <w:color w:val="000000"/>
                <w:lang w:val="kk-KZ"/>
              </w:rPr>
              <w:t>2</w:t>
            </w:r>
          </w:p>
        </w:tc>
        <w:tc>
          <w:tcPr>
            <w:tcW w:w="1417" w:type="dxa"/>
            <w:gridSpan w:val="2"/>
          </w:tcPr>
          <w:p w:rsidR="00A57ED9" w:rsidRPr="00BD13FB" w:rsidRDefault="00A57ED9" w:rsidP="00A57ED9">
            <w:pPr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3</w:t>
            </w:r>
          </w:p>
        </w:tc>
        <w:tc>
          <w:tcPr>
            <w:tcW w:w="5670" w:type="dxa"/>
            <w:gridSpan w:val="2"/>
          </w:tcPr>
          <w:p w:rsidR="00A57ED9" w:rsidRPr="00BD13FB" w:rsidRDefault="00A57ED9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4</w:t>
            </w:r>
          </w:p>
        </w:tc>
        <w:tc>
          <w:tcPr>
            <w:tcW w:w="1134" w:type="dxa"/>
            <w:gridSpan w:val="2"/>
          </w:tcPr>
          <w:p w:rsidR="00A57ED9" w:rsidRPr="00BD13FB" w:rsidRDefault="00A57ED9" w:rsidP="00A57ED9">
            <w:pPr>
              <w:snapToGrid w:val="0"/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5</w:t>
            </w:r>
          </w:p>
        </w:tc>
        <w:tc>
          <w:tcPr>
            <w:tcW w:w="2268" w:type="dxa"/>
            <w:gridSpan w:val="2"/>
          </w:tcPr>
          <w:p w:rsidR="00A57ED9" w:rsidRPr="00BD13FB" w:rsidRDefault="00A57ED9" w:rsidP="00A57ED9">
            <w:pPr>
              <w:jc w:val="center"/>
              <w:rPr>
                <w:b/>
                <w:lang w:val="kk-KZ"/>
              </w:rPr>
            </w:pPr>
            <w:r w:rsidRPr="00BD13FB">
              <w:rPr>
                <w:b/>
                <w:lang w:val="kk-KZ"/>
              </w:rPr>
              <w:t>6</w:t>
            </w:r>
          </w:p>
        </w:tc>
      </w:tr>
      <w:tr w:rsidR="00A57ED9" w:rsidRPr="00BE36C2" w:rsidTr="00A57ED9">
        <w:trPr>
          <w:gridAfter w:val="1"/>
          <w:wAfter w:w="29" w:type="dxa"/>
          <w:cantSplit/>
        </w:trPr>
        <w:tc>
          <w:tcPr>
            <w:tcW w:w="534" w:type="dxa"/>
            <w:vAlign w:val="center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3223F1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3402" w:type="dxa"/>
          </w:tcPr>
          <w:p w:rsidR="00A57ED9" w:rsidRPr="00BE36C2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Мүмкіндігі шектеулі балаларды қоғамға бейімдеу</w:t>
            </w:r>
          </w:p>
        </w:tc>
        <w:tc>
          <w:tcPr>
            <w:tcW w:w="1417" w:type="dxa"/>
            <w:gridSpan w:val="2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670" w:type="dxa"/>
            <w:gridSpan w:val="2"/>
          </w:tcPr>
          <w:p w:rsidR="00A57ED9" w:rsidRPr="00652E66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C6AC1">
              <w:rPr>
                <w:lang w:val="kk-KZ"/>
              </w:rPr>
              <w:t>Свидетельство о государственной регистрации авторских прав</w:t>
            </w:r>
            <w:r>
              <w:rPr>
                <w:lang w:val="kk-KZ"/>
              </w:rPr>
              <w:t xml:space="preserve"> на учебное пособие №10904 от 16.06.2020 г.</w:t>
            </w:r>
          </w:p>
        </w:tc>
        <w:tc>
          <w:tcPr>
            <w:tcW w:w="1134" w:type="dxa"/>
            <w:gridSpan w:val="2"/>
          </w:tcPr>
          <w:p w:rsidR="00A57ED9" w:rsidRPr="003223F1" w:rsidRDefault="00A57ED9" w:rsidP="00A57ED9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A57ED9" w:rsidRPr="00BE36C2" w:rsidRDefault="00A57ED9" w:rsidP="00A57ED9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A57ED9" w:rsidTr="00A57ED9">
        <w:trPr>
          <w:gridAfter w:val="1"/>
          <w:wAfter w:w="29" w:type="dxa"/>
          <w:cantSplit/>
        </w:trPr>
        <w:tc>
          <w:tcPr>
            <w:tcW w:w="534" w:type="dxa"/>
            <w:vAlign w:val="center"/>
          </w:tcPr>
          <w:p w:rsidR="00A57ED9" w:rsidRPr="003223F1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3402" w:type="dxa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Бастауыш сынып оқушыларының оқу мәдениетін қалыптастырудағы мұғалімнің кәсіби дайындығы</w:t>
            </w:r>
          </w:p>
        </w:tc>
        <w:tc>
          <w:tcPr>
            <w:tcW w:w="1417" w:type="dxa"/>
            <w:gridSpan w:val="2"/>
          </w:tcPr>
          <w:p w:rsidR="00A57ED9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5670" w:type="dxa"/>
            <w:gridSpan w:val="2"/>
          </w:tcPr>
          <w:p w:rsidR="00A57ED9" w:rsidRPr="00652E66" w:rsidRDefault="00A57ED9" w:rsidP="00A57ED9">
            <w:pPr>
              <w:jc w:val="both"/>
              <w:rPr>
                <w:color w:val="000000" w:themeColor="text1"/>
                <w:lang w:val="kk-KZ"/>
              </w:rPr>
            </w:pPr>
            <w:r w:rsidRPr="00AC6AC1">
              <w:rPr>
                <w:lang w:val="kk-KZ"/>
              </w:rPr>
              <w:t>Свидетельство о государственной регистрации авторских прав</w:t>
            </w:r>
            <w:r>
              <w:rPr>
                <w:lang w:val="kk-KZ"/>
              </w:rPr>
              <w:t xml:space="preserve"> на учебное пособие №32512 от 09.02.2023</w:t>
            </w:r>
          </w:p>
        </w:tc>
        <w:tc>
          <w:tcPr>
            <w:tcW w:w="1134" w:type="dxa"/>
            <w:gridSpan w:val="2"/>
          </w:tcPr>
          <w:p w:rsidR="00A57ED9" w:rsidRDefault="00A57ED9" w:rsidP="00A57ED9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A57ED9" w:rsidRDefault="00A57ED9" w:rsidP="00A57ED9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</w:tbl>
    <w:p w:rsidR="003261B1" w:rsidRDefault="003261B1" w:rsidP="00AC73F8">
      <w:pPr>
        <w:rPr>
          <w:color w:val="000000" w:themeColor="text1"/>
          <w:lang w:val="kk-KZ"/>
        </w:rPr>
      </w:pPr>
    </w:p>
    <w:p w:rsidR="003261B1" w:rsidRDefault="003261B1" w:rsidP="00AC73F8">
      <w:pPr>
        <w:rPr>
          <w:color w:val="000000" w:themeColor="text1"/>
          <w:lang w:val="kk-KZ"/>
        </w:rPr>
      </w:pPr>
    </w:p>
    <w:p w:rsidR="00A57ED9" w:rsidRPr="003223F1" w:rsidRDefault="00A57ED9" w:rsidP="00A57ED9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>Соискатель                                                                                                   Омарова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Г.А.</w:t>
      </w:r>
    </w:p>
    <w:p w:rsidR="00A57ED9" w:rsidRPr="003223F1" w:rsidRDefault="00A57ED9" w:rsidP="00A57ED9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</w:p>
    <w:p w:rsidR="00A57ED9" w:rsidRPr="00A57ED9" w:rsidRDefault="00A57ED9" w:rsidP="00A57ED9">
      <w:pPr>
        <w:jc w:val="center"/>
        <w:rPr>
          <w:rFonts w:asciiTheme="majorBidi" w:hAnsiTheme="majorBidi" w:cstheme="majorBidi"/>
          <w:b/>
          <w:color w:val="000000" w:themeColor="text1"/>
          <w:szCs w:val="20"/>
          <w:lang w:val="kk-KZ"/>
        </w:rPr>
      </w:pPr>
      <w:r w:rsidRPr="003223F1"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Ученый секретарь                                                      </w:t>
      </w:r>
      <w:r>
        <w:rPr>
          <w:rFonts w:asciiTheme="majorBidi" w:hAnsiTheme="majorBidi" w:cstheme="majorBidi"/>
          <w:b/>
          <w:color w:val="000000" w:themeColor="text1"/>
          <w:szCs w:val="20"/>
          <w:lang w:val="kk-KZ"/>
        </w:rPr>
        <w:t xml:space="preserve">                               Касымбеков Н.М.</w:t>
      </w:r>
    </w:p>
    <w:p w:rsidR="0050517E" w:rsidRPr="00ED7968" w:rsidRDefault="0050517E" w:rsidP="00A57ED9">
      <w:pPr>
        <w:rPr>
          <w:color w:val="000000" w:themeColor="text1"/>
          <w:lang w:val="kk-KZ"/>
        </w:rPr>
      </w:pPr>
    </w:p>
    <w:sectPr w:rsidR="0050517E" w:rsidRPr="00ED7968" w:rsidSect="00F42A9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B63005"/>
    <w:multiLevelType w:val="multilevel"/>
    <w:tmpl w:val="DDBC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446"/>
    <w:rsid w:val="00043370"/>
    <w:rsid w:val="00063F7E"/>
    <w:rsid w:val="00064491"/>
    <w:rsid w:val="00064672"/>
    <w:rsid w:val="00071379"/>
    <w:rsid w:val="00074CE8"/>
    <w:rsid w:val="00075008"/>
    <w:rsid w:val="00077B3C"/>
    <w:rsid w:val="000808D6"/>
    <w:rsid w:val="000B3890"/>
    <w:rsid w:val="000C384C"/>
    <w:rsid w:val="000C7C4D"/>
    <w:rsid w:val="000D3B87"/>
    <w:rsid w:val="000D5325"/>
    <w:rsid w:val="000F71E5"/>
    <w:rsid w:val="00103923"/>
    <w:rsid w:val="0011584D"/>
    <w:rsid w:val="00122429"/>
    <w:rsid w:val="00170AA7"/>
    <w:rsid w:val="00173F02"/>
    <w:rsid w:val="00185738"/>
    <w:rsid w:val="00186BD8"/>
    <w:rsid w:val="00194598"/>
    <w:rsid w:val="00194F2D"/>
    <w:rsid w:val="001A4445"/>
    <w:rsid w:val="001A47A4"/>
    <w:rsid w:val="001A7BA4"/>
    <w:rsid w:val="001D24AF"/>
    <w:rsid w:val="001D29F8"/>
    <w:rsid w:val="001E6544"/>
    <w:rsid w:val="001F0376"/>
    <w:rsid w:val="00207041"/>
    <w:rsid w:val="002107A2"/>
    <w:rsid w:val="00222752"/>
    <w:rsid w:val="0023491D"/>
    <w:rsid w:val="00236965"/>
    <w:rsid w:val="00236D2E"/>
    <w:rsid w:val="002454C3"/>
    <w:rsid w:val="00260112"/>
    <w:rsid w:val="002848FB"/>
    <w:rsid w:val="00295564"/>
    <w:rsid w:val="002A0697"/>
    <w:rsid w:val="002A13FF"/>
    <w:rsid w:val="002A67F8"/>
    <w:rsid w:val="002B1923"/>
    <w:rsid w:val="002C6BDF"/>
    <w:rsid w:val="002C6F60"/>
    <w:rsid w:val="002C73A6"/>
    <w:rsid w:val="002D101F"/>
    <w:rsid w:val="002D2ACC"/>
    <w:rsid w:val="002D354D"/>
    <w:rsid w:val="002E3818"/>
    <w:rsid w:val="002E39C8"/>
    <w:rsid w:val="002F5A1C"/>
    <w:rsid w:val="00300480"/>
    <w:rsid w:val="00300A3D"/>
    <w:rsid w:val="00315CC5"/>
    <w:rsid w:val="003223F1"/>
    <w:rsid w:val="00324F33"/>
    <w:rsid w:val="003261B1"/>
    <w:rsid w:val="00332BCE"/>
    <w:rsid w:val="00334CAB"/>
    <w:rsid w:val="003432F0"/>
    <w:rsid w:val="003552E8"/>
    <w:rsid w:val="00355FEC"/>
    <w:rsid w:val="00356D9E"/>
    <w:rsid w:val="00370238"/>
    <w:rsid w:val="003707E1"/>
    <w:rsid w:val="00372D2B"/>
    <w:rsid w:val="00380A66"/>
    <w:rsid w:val="00387B54"/>
    <w:rsid w:val="003A2FC0"/>
    <w:rsid w:val="003A3EBC"/>
    <w:rsid w:val="003B342B"/>
    <w:rsid w:val="003C1456"/>
    <w:rsid w:val="003E547A"/>
    <w:rsid w:val="003E5B7F"/>
    <w:rsid w:val="003E5C22"/>
    <w:rsid w:val="003F3A28"/>
    <w:rsid w:val="003F5740"/>
    <w:rsid w:val="004003A2"/>
    <w:rsid w:val="00405816"/>
    <w:rsid w:val="004067CC"/>
    <w:rsid w:val="0041266E"/>
    <w:rsid w:val="00412C08"/>
    <w:rsid w:val="00421E6C"/>
    <w:rsid w:val="00426C82"/>
    <w:rsid w:val="00426D23"/>
    <w:rsid w:val="00443808"/>
    <w:rsid w:val="00444099"/>
    <w:rsid w:val="00460DBA"/>
    <w:rsid w:val="00470E39"/>
    <w:rsid w:val="0047757E"/>
    <w:rsid w:val="00481E5D"/>
    <w:rsid w:val="0048492C"/>
    <w:rsid w:val="004849E5"/>
    <w:rsid w:val="00495C6E"/>
    <w:rsid w:val="00497F96"/>
    <w:rsid w:val="004A1C0B"/>
    <w:rsid w:val="004B1E7C"/>
    <w:rsid w:val="004C4967"/>
    <w:rsid w:val="004D1A9A"/>
    <w:rsid w:val="004D1D2D"/>
    <w:rsid w:val="004E0138"/>
    <w:rsid w:val="004E0A23"/>
    <w:rsid w:val="004E0FB1"/>
    <w:rsid w:val="004F1D69"/>
    <w:rsid w:val="0050091C"/>
    <w:rsid w:val="0050517E"/>
    <w:rsid w:val="00506983"/>
    <w:rsid w:val="00512926"/>
    <w:rsid w:val="00513B9F"/>
    <w:rsid w:val="00517848"/>
    <w:rsid w:val="005316C3"/>
    <w:rsid w:val="0053244E"/>
    <w:rsid w:val="00533E4E"/>
    <w:rsid w:val="00536502"/>
    <w:rsid w:val="00550AE2"/>
    <w:rsid w:val="00562860"/>
    <w:rsid w:val="00564207"/>
    <w:rsid w:val="005A4AC7"/>
    <w:rsid w:val="005A76B8"/>
    <w:rsid w:val="005C3E5C"/>
    <w:rsid w:val="005D1914"/>
    <w:rsid w:val="005D5F3C"/>
    <w:rsid w:val="005E2A36"/>
    <w:rsid w:val="005F7CF4"/>
    <w:rsid w:val="006073DA"/>
    <w:rsid w:val="0062300E"/>
    <w:rsid w:val="0062583E"/>
    <w:rsid w:val="006313F6"/>
    <w:rsid w:val="006316C4"/>
    <w:rsid w:val="006358BE"/>
    <w:rsid w:val="00650E95"/>
    <w:rsid w:val="0065155B"/>
    <w:rsid w:val="00652E66"/>
    <w:rsid w:val="00661609"/>
    <w:rsid w:val="00663934"/>
    <w:rsid w:val="00671CCA"/>
    <w:rsid w:val="0067632F"/>
    <w:rsid w:val="00692950"/>
    <w:rsid w:val="006A498B"/>
    <w:rsid w:val="006C3223"/>
    <w:rsid w:val="006E6793"/>
    <w:rsid w:val="006F5CCE"/>
    <w:rsid w:val="00701EF8"/>
    <w:rsid w:val="00706A67"/>
    <w:rsid w:val="00712043"/>
    <w:rsid w:val="0071345D"/>
    <w:rsid w:val="007423C5"/>
    <w:rsid w:val="007450DA"/>
    <w:rsid w:val="00752587"/>
    <w:rsid w:val="00785151"/>
    <w:rsid w:val="00785459"/>
    <w:rsid w:val="00787AFE"/>
    <w:rsid w:val="0079579C"/>
    <w:rsid w:val="007A05D8"/>
    <w:rsid w:val="007A083B"/>
    <w:rsid w:val="007A6AC5"/>
    <w:rsid w:val="007B38DA"/>
    <w:rsid w:val="007B5D55"/>
    <w:rsid w:val="007C4900"/>
    <w:rsid w:val="007D2817"/>
    <w:rsid w:val="007E78B1"/>
    <w:rsid w:val="007F0C7F"/>
    <w:rsid w:val="00802053"/>
    <w:rsid w:val="00810764"/>
    <w:rsid w:val="00823446"/>
    <w:rsid w:val="0082449E"/>
    <w:rsid w:val="00837060"/>
    <w:rsid w:val="0084457E"/>
    <w:rsid w:val="00850E8E"/>
    <w:rsid w:val="00866ECC"/>
    <w:rsid w:val="00897F6E"/>
    <w:rsid w:val="008D13D2"/>
    <w:rsid w:val="008D78D8"/>
    <w:rsid w:val="0090043A"/>
    <w:rsid w:val="00902429"/>
    <w:rsid w:val="00903AD3"/>
    <w:rsid w:val="0091563E"/>
    <w:rsid w:val="00917FC3"/>
    <w:rsid w:val="0092022D"/>
    <w:rsid w:val="009405E3"/>
    <w:rsid w:val="00942CA7"/>
    <w:rsid w:val="0094719E"/>
    <w:rsid w:val="00950636"/>
    <w:rsid w:val="00956BD3"/>
    <w:rsid w:val="009732F8"/>
    <w:rsid w:val="00980C52"/>
    <w:rsid w:val="00991B0C"/>
    <w:rsid w:val="009926E2"/>
    <w:rsid w:val="009A2705"/>
    <w:rsid w:val="009A5B2B"/>
    <w:rsid w:val="009B5DA1"/>
    <w:rsid w:val="009B60E9"/>
    <w:rsid w:val="009C4979"/>
    <w:rsid w:val="009E0739"/>
    <w:rsid w:val="009E1017"/>
    <w:rsid w:val="00A00ABE"/>
    <w:rsid w:val="00A01CCD"/>
    <w:rsid w:val="00A128E3"/>
    <w:rsid w:val="00A12A25"/>
    <w:rsid w:val="00A14107"/>
    <w:rsid w:val="00A15187"/>
    <w:rsid w:val="00A217F3"/>
    <w:rsid w:val="00A222C2"/>
    <w:rsid w:val="00A32793"/>
    <w:rsid w:val="00A3372B"/>
    <w:rsid w:val="00A403A1"/>
    <w:rsid w:val="00A51580"/>
    <w:rsid w:val="00A57ED9"/>
    <w:rsid w:val="00A62A55"/>
    <w:rsid w:val="00AA3B60"/>
    <w:rsid w:val="00AC151C"/>
    <w:rsid w:val="00AC73F8"/>
    <w:rsid w:val="00AD3797"/>
    <w:rsid w:val="00AD3A4C"/>
    <w:rsid w:val="00AE71BC"/>
    <w:rsid w:val="00B030A3"/>
    <w:rsid w:val="00B05D49"/>
    <w:rsid w:val="00B13AAB"/>
    <w:rsid w:val="00B146C9"/>
    <w:rsid w:val="00B14C77"/>
    <w:rsid w:val="00B15124"/>
    <w:rsid w:val="00B437AE"/>
    <w:rsid w:val="00B44608"/>
    <w:rsid w:val="00B52577"/>
    <w:rsid w:val="00B5469E"/>
    <w:rsid w:val="00B6368E"/>
    <w:rsid w:val="00B63834"/>
    <w:rsid w:val="00B67687"/>
    <w:rsid w:val="00B735B1"/>
    <w:rsid w:val="00B75544"/>
    <w:rsid w:val="00B912C0"/>
    <w:rsid w:val="00B920F3"/>
    <w:rsid w:val="00BA40CB"/>
    <w:rsid w:val="00BB5603"/>
    <w:rsid w:val="00BC2346"/>
    <w:rsid w:val="00BC2AA8"/>
    <w:rsid w:val="00BC4481"/>
    <w:rsid w:val="00BC6256"/>
    <w:rsid w:val="00BD13FB"/>
    <w:rsid w:val="00BE36C2"/>
    <w:rsid w:val="00BE47F9"/>
    <w:rsid w:val="00BF51DB"/>
    <w:rsid w:val="00C15770"/>
    <w:rsid w:val="00C25E03"/>
    <w:rsid w:val="00C265E0"/>
    <w:rsid w:val="00C30D1F"/>
    <w:rsid w:val="00C46B3E"/>
    <w:rsid w:val="00C54D40"/>
    <w:rsid w:val="00C55BA5"/>
    <w:rsid w:val="00C57029"/>
    <w:rsid w:val="00C65248"/>
    <w:rsid w:val="00C81102"/>
    <w:rsid w:val="00C96493"/>
    <w:rsid w:val="00CA1DD7"/>
    <w:rsid w:val="00CA2839"/>
    <w:rsid w:val="00CA3C0F"/>
    <w:rsid w:val="00CA5833"/>
    <w:rsid w:val="00CB5C82"/>
    <w:rsid w:val="00CD5F4B"/>
    <w:rsid w:val="00CE6C4E"/>
    <w:rsid w:val="00CE73C9"/>
    <w:rsid w:val="00CF215E"/>
    <w:rsid w:val="00CF27AF"/>
    <w:rsid w:val="00CF2F51"/>
    <w:rsid w:val="00D03394"/>
    <w:rsid w:val="00D117BB"/>
    <w:rsid w:val="00D14BAC"/>
    <w:rsid w:val="00D22840"/>
    <w:rsid w:val="00D332BD"/>
    <w:rsid w:val="00D42022"/>
    <w:rsid w:val="00D43D5E"/>
    <w:rsid w:val="00D527AC"/>
    <w:rsid w:val="00D6289F"/>
    <w:rsid w:val="00D74BFF"/>
    <w:rsid w:val="00DA29DC"/>
    <w:rsid w:val="00DA7758"/>
    <w:rsid w:val="00DA797C"/>
    <w:rsid w:val="00DB19A1"/>
    <w:rsid w:val="00DB2303"/>
    <w:rsid w:val="00DB3567"/>
    <w:rsid w:val="00DB61F8"/>
    <w:rsid w:val="00DB6DA4"/>
    <w:rsid w:val="00DB7C4E"/>
    <w:rsid w:val="00DC6524"/>
    <w:rsid w:val="00DD36C6"/>
    <w:rsid w:val="00DD3782"/>
    <w:rsid w:val="00DD4E23"/>
    <w:rsid w:val="00DD5FED"/>
    <w:rsid w:val="00DF53E7"/>
    <w:rsid w:val="00E03319"/>
    <w:rsid w:val="00E047ED"/>
    <w:rsid w:val="00E12252"/>
    <w:rsid w:val="00E17FEB"/>
    <w:rsid w:val="00E45E0B"/>
    <w:rsid w:val="00E50ADC"/>
    <w:rsid w:val="00E51A91"/>
    <w:rsid w:val="00E51CF4"/>
    <w:rsid w:val="00E60ABE"/>
    <w:rsid w:val="00E6266D"/>
    <w:rsid w:val="00E70914"/>
    <w:rsid w:val="00E72BD0"/>
    <w:rsid w:val="00E772CF"/>
    <w:rsid w:val="00E9630A"/>
    <w:rsid w:val="00E9645B"/>
    <w:rsid w:val="00EC2FBB"/>
    <w:rsid w:val="00ED7968"/>
    <w:rsid w:val="00EE4B0B"/>
    <w:rsid w:val="00EE5BC4"/>
    <w:rsid w:val="00EF2649"/>
    <w:rsid w:val="00F13A6A"/>
    <w:rsid w:val="00F153FD"/>
    <w:rsid w:val="00F21A3A"/>
    <w:rsid w:val="00F23154"/>
    <w:rsid w:val="00F27125"/>
    <w:rsid w:val="00F349FE"/>
    <w:rsid w:val="00F35DE1"/>
    <w:rsid w:val="00F42A98"/>
    <w:rsid w:val="00F4794B"/>
    <w:rsid w:val="00F52C6D"/>
    <w:rsid w:val="00F572C8"/>
    <w:rsid w:val="00F712D5"/>
    <w:rsid w:val="00F718CF"/>
    <w:rsid w:val="00F916EB"/>
    <w:rsid w:val="00FA4490"/>
    <w:rsid w:val="00FB2769"/>
    <w:rsid w:val="00FD48A9"/>
    <w:rsid w:val="00FD6BB4"/>
    <w:rsid w:val="00FE1CD6"/>
    <w:rsid w:val="00FE2270"/>
    <w:rsid w:val="00F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AB7A"/>
  <w15:docId w15:val="{63347172-C993-4749-A0CA-147B12E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3F8"/>
    <w:pPr>
      <w:keepNext/>
      <w:widowControl w:val="0"/>
      <w:numPr>
        <w:numId w:val="1"/>
      </w:numPr>
      <w:tabs>
        <w:tab w:val="left" w:pos="0"/>
      </w:tabs>
      <w:suppressAutoHyphens/>
      <w:spacing w:before="240" w:after="60"/>
      <w:outlineLvl w:val="0"/>
    </w:pPr>
    <w:rPr>
      <w:rFonts w:ascii="Arial" w:eastAsia="Andale Sans UI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C73F8"/>
    <w:pPr>
      <w:keepNext/>
      <w:widowControl w:val="0"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ndale Sans UI"/>
      <w:kern w:val="1"/>
    </w:rPr>
  </w:style>
  <w:style w:type="paragraph" w:styleId="4">
    <w:name w:val="heading 4"/>
    <w:basedOn w:val="a"/>
    <w:next w:val="a"/>
    <w:link w:val="40"/>
    <w:uiPriority w:val="9"/>
    <w:unhideWhenUsed/>
    <w:qFormat/>
    <w:rsid w:val="00917F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C73F8"/>
    <w:pPr>
      <w:widowControl w:val="0"/>
      <w:numPr>
        <w:ilvl w:val="4"/>
        <w:numId w:val="1"/>
      </w:numPr>
      <w:tabs>
        <w:tab w:val="left" w:pos="0"/>
      </w:tabs>
      <w:suppressAutoHyphens/>
      <w:spacing w:before="240" w:after="60"/>
      <w:outlineLvl w:val="4"/>
    </w:pPr>
    <w:rPr>
      <w:rFonts w:eastAsia="Andale Sans UI"/>
      <w:b/>
      <w:bCs/>
      <w:i/>
      <w:i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3F8"/>
    <w:rPr>
      <w:rFonts w:ascii="Arial" w:eastAsia="Andale Sans UI" w:hAnsi="Arial" w:cs="Times New Roman"/>
      <w:b/>
      <w:bCs/>
      <w:kern w:val="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73F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73F8"/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C73F8"/>
    <w:pPr>
      <w:jc w:val="center"/>
    </w:pPr>
    <w:rPr>
      <w:rFonts w:ascii="KZ Times New Roman" w:hAnsi="KZ Times New Roman"/>
      <w:sz w:val="28"/>
      <w:lang w:val="kk-KZ"/>
    </w:rPr>
  </w:style>
  <w:style w:type="character" w:customStyle="1" w:styleId="a4">
    <w:name w:val="Заголовок Знак"/>
    <w:basedOn w:val="a0"/>
    <w:link w:val="a3"/>
    <w:rsid w:val="00AC73F8"/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paragraph" w:customStyle="1" w:styleId="a5">
    <w:name w:val="Содержимое таблицы"/>
    <w:basedOn w:val="a"/>
    <w:rsid w:val="00AC73F8"/>
    <w:pPr>
      <w:widowControl w:val="0"/>
      <w:suppressLineNumbers/>
      <w:suppressAutoHyphens/>
    </w:pPr>
    <w:rPr>
      <w:rFonts w:eastAsia="Andale Sans UI"/>
      <w:kern w:val="1"/>
    </w:rPr>
  </w:style>
  <w:style w:type="paragraph" w:styleId="a6">
    <w:name w:val="Body Text Indent"/>
    <w:basedOn w:val="a"/>
    <w:link w:val="a7"/>
    <w:rsid w:val="00AC73F8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AC73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AC73F8"/>
    <w:rPr>
      <w:color w:val="0563C1" w:themeColor="hyperlink"/>
      <w:u w:val="single"/>
    </w:rPr>
  </w:style>
  <w:style w:type="character" w:customStyle="1" w:styleId="layout">
    <w:name w:val="layout"/>
    <w:basedOn w:val="a0"/>
    <w:rsid w:val="00AC73F8"/>
  </w:style>
  <w:style w:type="paragraph" w:customStyle="1" w:styleId="Default">
    <w:name w:val="Default"/>
    <w:rsid w:val="00AC7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C73F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7B5D55"/>
    <w:rPr>
      <w:color w:val="954F72" w:themeColor="followedHyperlink"/>
      <w:u w:val="single"/>
    </w:rPr>
  </w:style>
  <w:style w:type="character" w:styleId="ab">
    <w:name w:val="Strong"/>
    <w:uiPriority w:val="22"/>
    <w:qFormat/>
    <w:rsid w:val="00A217F3"/>
    <w:rPr>
      <w:b/>
      <w:bCs/>
    </w:rPr>
  </w:style>
  <w:style w:type="paragraph" w:customStyle="1" w:styleId="NormalWCCM">
    <w:name w:val="Normal WCCM"/>
    <w:rsid w:val="000B3890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styleId="ac">
    <w:name w:val="Body Text"/>
    <w:basedOn w:val="a"/>
    <w:link w:val="ad"/>
    <w:unhideWhenUsed/>
    <w:rsid w:val="000B3890"/>
    <w:pPr>
      <w:spacing w:after="120"/>
    </w:pPr>
  </w:style>
  <w:style w:type="character" w:customStyle="1" w:styleId="ad">
    <w:name w:val="Основной текст Знак"/>
    <w:basedOn w:val="a0"/>
    <w:link w:val="ac"/>
    <w:rsid w:val="000B3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iprofiles-linkname">
    <w:name w:val="sciprofiles-link__name"/>
    <w:basedOn w:val="a0"/>
    <w:rsid w:val="000B3890"/>
  </w:style>
  <w:style w:type="character" w:styleId="ae">
    <w:name w:val="Emphasis"/>
    <w:basedOn w:val="a0"/>
    <w:uiPriority w:val="20"/>
    <w:qFormat/>
    <w:rsid w:val="0065155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17FC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917FC3"/>
  </w:style>
  <w:style w:type="character" w:customStyle="1" w:styleId="authors-moduleumr1o">
    <w:name w:val="authors-module__umr1o"/>
    <w:basedOn w:val="a0"/>
    <w:rsid w:val="00043370"/>
  </w:style>
  <w:style w:type="paragraph" w:customStyle="1" w:styleId="TableParagraph">
    <w:name w:val="Table Paragraph"/>
    <w:basedOn w:val="a"/>
    <w:uiPriority w:val="1"/>
    <w:qFormat/>
    <w:rsid w:val="00BE36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No Spacing"/>
    <w:uiPriority w:val="1"/>
    <w:qFormat/>
    <w:rsid w:val="00F2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E38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E3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9193321500" TargetMode="External"/><Relationship Id="rId13" Type="http://schemas.openxmlformats.org/officeDocument/2006/relationships/hyperlink" Target="https://www.scopus.com/authid/detail.uri?authorId=591888073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21667143" TargetMode="External"/><Relationship Id="rId12" Type="http://schemas.openxmlformats.org/officeDocument/2006/relationships/hyperlink" Target="https://www.scopus.com/authid/detail.uri?authorId=591888918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6128084100" TargetMode="External"/><Relationship Id="rId11" Type="http://schemas.openxmlformats.org/officeDocument/2006/relationships/hyperlink" Target="https://www.scopus.com/authid/detail.uri?authorId=57768765300" TargetMode="External"/><Relationship Id="rId5" Type="http://schemas.openxmlformats.org/officeDocument/2006/relationships/hyperlink" Target="https://doi.org/10.54919/physics/55.2024.201zk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54919/physics/55.2024.120bt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95974816" TargetMode="External"/><Relationship Id="rId14" Type="http://schemas.openxmlformats.org/officeDocument/2006/relationships/hyperlink" Target="https://www.scopus.com/authid/detail.uri?authorId=57768276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16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Жунусова Деляра Курманбековна</dc:creator>
  <cp:keywords/>
  <dc:description/>
  <cp:lastModifiedBy>Ешенкулова Динара</cp:lastModifiedBy>
  <cp:revision>569</cp:revision>
  <dcterms:created xsi:type="dcterms:W3CDTF">2022-10-28T05:26:00Z</dcterms:created>
  <dcterms:modified xsi:type="dcterms:W3CDTF">2025-01-29T05:40:00Z</dcterms:modified>
</cp:coreProperties>
</file>